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BF" w:rsidRDefault="002763B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2763BF">
        <w:trPr>
          <w:jc w:val="center"/>
        </w:trPr>
        <w:tc>
          <w:tcPr>
            <w:tcW w:w="5634" w:type="dxa"/>
          </w:tcPr>
          <w:p w:rsidR="002763BF" w:rsidRDefault="00142E68">
            <w:pPr>
              <w:jc w:val="center"/>
              <w:rPr>
                <w:sz w:val="27"/>
                <w:szCs w:val="27"/>
              </w:rPr>
            </w:pPr>
            <w:r>
              <w:rPr>
                <w:sz w:val="27"/>
                <w:szCs w:val="27"/>
              </w:rPr>
              <w:t>UBND QUẬN LONG BIÊN</w:t>
            </w:r>
          </w:p>
          <w:p w:rsidR="002763BF" w:rsidRDefault="00142E68">
            <w:pPr>
              <w:jc w:val="center"/>
              <w:rPr>
                <w:sz w:val="27"/>
                <w:szCs w:val="27"/>
              </w:rPr>
            </w:pPr>
            <w:r>
              <w:rPr>
                <w:b/>
                <w:sz w:val="27"/>
                <w:szCs w:val="27"/>
              </w:rPr>
              <w:t>TRƯỜNG TIỂU HỌC THANH AM</w:t>
            </w:r>
          </w:p>
          <w:p w:rsidR="002763BF" w:rsidRDefault="00142E68">
            <w:pPr>
              <w:jc w:val="center"/>
            </w:pPr>
            <w:r>
              <w:rPr>
                <w:noProof/>
              </w:rPr>
              <mc:AlternateContent>
                <mc:Choice Requires="wpg">
                  <w:drawing>
                    <wp:anchor distT="0" distB="0" distL="114300" distR="114300" simplePos="0" relativeHeight="251658240" behindDoc="0" locked="0" layoutInCell="1" hidden="0" allowOverlap="1">
                      <wp:simplePos x="0" y="0"/>
                      <wp:positionH relativeFrom="column">
                        <wp:posOffset>1181100</wp:posOffset>
                      </wp:positionH>
                      <wp:positionV relativeFrom="paragraph">
                        <wp:posOffset>25400</wp:posOffset>
                      </wp:positionV>
                      <wp:extent cx="8858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903088" y="3780000"/>
                                <a:ext cx="8858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25400</wp:posOffset>
                      </wp:positionV>
                      <wp:extent cx="88582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885825" cy="12700"/>
                              </a:xfrm>
                              <a:prstGeom prst="rect"/>
                              <a:ln/>
                            </pic:spPr>
                          </pic:pic>
                        </a:graphicData>
                      </a:graphic>
                    </wp:anchor>
                  </w:drawing>
                </mc:Fallback>
              </mc:AlternateContent>
            </w:r>
          </w:p>
          <w:p w:rsidR="002763BF" w:rsidRDefault="00142E68">
            <w:pPr>
              <w:jc w:val="center"/>
            </w:pPr>
            <w:r>
              <w:t>Số:       /BC- THTA</w:t>
            </w:r>
          </w:p>
        </w:tc>
        <w:tc>
          <w:tcPr>
            <w:tcW w:w="9832" w:type="dxa"/>
          </w:tcPr>
          <w:p w:rsidR="002763BF" w:rsidRDefault="00142E68">
            <w:pPr>
              <w:jc w:val="center"/>
              <w:rPr>
                <w:sz w:val="28"/>
                <w:szCs w:val="28"/>
              </w:rPr>
            </w:pPr>
            <w:r>
              <w:rPr>
                <w:b/>
                <w:sz w:val="28"/>
                <w:szCs w:val="28"/>
              </w:rPr>
              <w:t>CỘNG  HÒA XÃ HỘI CHỦ NGHĨA VIỆT NAM</w:t>
            </w:r>
          </w:p>
          <w:p w:rsidR="002763BF" w:rsidRDefault="00142E68">
            <w:pPr>
              <w:jc w:val="center"/>
              <w:rPr>
                <w:sz w:val="28"/>
                <w:szCs w:val="28"/>
              </w:rPr>
            </w:pPr>
            <w:r>
              <w:rPr>
                <w:b/>
                <w:sz w:val="28"/>
                <w:szCs w:val="28"/>
              </w:rPr>
              <w:t>Độc lập – Tự do – Hạnh phúc</w:t>
            </w:r>
          </w:p>
          <w:p w:rsidR="002763BF" w:rsidRDefault="00142E68">
            <w:pPr>
              <w:spacing w:before="120"/>
              <w:jc w:val="center"/>
              <w:rPr>
                <w:sz w:val="28"/>
                <w:szCs w:val="28"/>
              </w:rPr>
            </w:pPr>
            <w:r>
              <w:rPr>
                <w:i/>
                <w:sz w:val="28"/>
                <w:szCs w:val="28"/>
              </w:rPr>
              <w:t xml:space="preserve">                               Long Biên, ngày 19 tháng 5 năm 2022</w:t>
            </w:r>
            <w:r>
              <w:rPr>
                <w:noProof/>
              </w:rPr>
              <mc:AlternateContent>
                <mc:Choice Requires="wpg">
                  <w:drawing>
                    <wp:anchor distT="0" distB="0" distL="114300" distR="114300" simplePos="0" relativeHeight="251659264" behindDoc="0" locked="0" layoutInCell="1" hidden="0" allowOverlap="1">
                      <wp:simplePos x="0" y="0"/>
                      <wp:positionH relativeFrom="column">
                        <wp:posOffset>1943100</wp:posOffset>
                      </wp:positionH>
                      <wp:positionV relativeFrom="paragraph">
                        <wp:posOffset>12700</wp:posOffset>
                      </wp:positionV>
                      <wp:extent cx="2209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41100" y="378000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wp:posOffset>
                      </wp:positionV>
                      <wp:extent cx="220980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09800" cy="12700"/>
                              </a:xfrm>
                              <a:prstGeom prst="rect"/>
                              <a:ln/>
                            </pic:spPr>
                          </pic:pic>
                        </a:graphicData>
                      </a:graphic>
                    </wp:anchor>
                  </w:drawing>
                </mc:Fallback>
              </mc:AlternateContent>
            </w:r>
          </w:p>
        </w:tc>
      </w:tr>
    </w:tbl>
    <w:p w:rsidR="002763BF" w:rsidRDefault="002763BF">
      <w:pPr>
        <w:spacing w:line="276" w:lineRule="auto"/>
        <w:jc w:val="center"/>
        <w:rPr>
          <w:sz w:val="20"/>
          <w:szCs w:val="20"/>
        </w:rPr>
      </w:pPr>
    </w:p>
    <w:p w:rsidR="002763BF" w:rsidRDefault="00142E68">
      <w:pPr>
        <w:spacing w:line="276" w:lineRule="auto"/>
        <w:jc w:val="center"/>
        <w:rPr>
          <w:sz w:val="32"/>
          <w:szCs w:val="32"/>
        </w:rPr>
      </w:pPr>
      <w:r>
        <w:rPr>
          <w:b/>
          <w:sz w:val="32"/>
          <w:szCs w:val="32"/>
        </w:rPr>
        <w:t xml:space="preserve">BÁO CÁO </w:t>
      </w:r>
    </w:p>
    <w:p w:rsidR="002763BF" w:rsidRDefault="00142E68">
      <w:pPr>
        <w:spacing w:line="276" w:lineRule="auto"/>
        <w:jc w:val="center"/>
        <w:rPr>
          <w:sz w:val="32"/>
          <w:szCs w:val="32"/>
        </w:rPr>
      </w:pPr>
      <w:r>
        <w:rPr>
          <w:b/>
          <w:sz w:val="32"/>
          <w:szCs w:val="32"/>
        </w:rPr>
        <w:t>Kết quả thực hiện công tác tháng 5 năm 2022</w:t>
      </w:r>
    </w:p>
    <w:p w:rsidR="002763BF" w:rsidRDefault="00142E68">
      <w:pPr>
        <w:spacing w:before="240" w:after="240" w:line="336" w:lineRule="auto"/>
        <w:ind w:firstLine="720"/>
        <w:rPr>
          <w:sz w:val="32"/>
          <w:szCs w:val="32"/>
        </w:rPr>
      </w:pPr>
      <w:r>
        <w:rPr>
          <w:b/>
          <w:sz w:val="32"/>
          <w:szCs w:val="32"/>
        </w:rPr>
        <w:t>I. Kết quả thực hiện các nhiệm vụ</w:t>
      </w:r>
      <w:r>
        <w:rPr>
          <w:noProof/>
        </w:rPr>
        <mc:AlternateContent>
          <mc:Choice Requires="wpg">
            <w:drawing>
              <wp:anchor distT="0" distB="0" distL="114300" distR="114300" simplePos="0" relativeHeight="251660288" behindDoc="0" locked="0" layoutInCell="1" hidden="0" allowOverlap="1">
                <wp:simplePos x="0" y="0"/>
                <wp:positionH relativeFrom="column">
                  <wp:posOffset>3492500</wp:posOffset>
                </wp:positionH>
                <wp:positionV relativeFrom="paragraph">
                  <wp:posOffset>0</wp:posOffset>
                </wp:positionV>
                <wp:extent cx="2209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41100" y="3780000"/>
                          <a:ext cx="2209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2098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209800" cy="12700"/>
                        </a:xfrm>
                        <a:prstGeom prst="rect"/>
                        <a:ln/>
                      </pic:spPr>
                    </pic:pic>
                  </a:graphicData>
                </a:graphic>
              </wp:anchor>
            </w:drawing>
          </mc:Fallback>
        </mc:AlternateContent>
      </w:r>
    </w:p>
    <w:tbl>
      <w:tblPr>
        <w:tblStyle w:val="a0"/>
        <w:tblW w:w="14916"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3"/>
        <w:gridCol w:w="4677"/>
        <w:gridCol w:w="1560"/>
        <w:gridCol w:w="1417"/>
        <w:gridCol w:w="6379"/>
      </w:tblGrid>
      <w:tr w:rsidR="002763BF">
        <w:tc>
          <w:tcPr>
            <w:tcW w:w="883" w:type="dxa"/>
          </w:tcPr>
          <w:p w:rsidR="002763BF" w:rsidRDefault="00142E68">
            <w:pPr>
              <w:jc w:val="center"/>
              <w:rPr>
                <w:sz w:val="28"/>
                <w:szCs w:val="28"/>
              </w:rPr>
            </w:pPr>
            <w:r>
              <w:rPr>
                <w:b/>
                <w:sz w:val="28"/>
                <w:szCs w:val="28"/>
              </w:rPr>
              <w:t>TT</w:t>
            </w:r>
          </w:p>
        </w:tc>
        <w:tc>
          <w:tcPr>
            <w:tcW w:w="4677" w:type="dxa"/>
          </w:tcPr>
          <w:p w:rsidR="002763BF" w:rsidRDefault="00142E68">
            <w:pPr>
              <w:jc w:val="center"/>
              <w:rPr>
                <w:sz w:val="28"/>
                <w:szCs w:val="28"/>
              </w:rPr>
            </w:pPr>
            <w:r>
              <w:rPr>
                <w:b/>
                <w:sz w:val="28"/>
                <w:szCs w:val="28"/>
              </w:rPr>
              <w:t>Nội dung công việc</w:t>
            </w:r>
          </w:p>
        </w:tc>
        <w:tc>
          <w:tcPr>
            <w:tcW w:w="1560" w:type="dxa"/>
          </w:tcPr>
          <w:p w:rsidR="002763BF" w:rsidRDefault="00142E68">
            <w:pPr>
              <w:jc w:val="center"/>
              <w:rPr>
                <w:sz w:val="28"/>
                <w:szCs w:val="28"/>
              </w:rPr>
            </w:pPr>
            <w:r>
              <w:rPr>
                <w:b/>
                <w:sz w:val="28"/>
                <w:szCs w:val="28"/>
              </w:rPr>
              <w:t>Thời gian thực hiện</w:t>
            </w:r>
          </w:p>
        </w:tc>
        <w:tc>
          <w:tcPr>
            <w:tcW w:w="1417" w:type="dxa"/>
          </w:tcPr>
          <w:p w:rsidR="002763BF" w:rsidRDefault="00142E68">
            <w:pPr>
              <w:jc w:val="center"/>
              <w:rPr>
                <w:sz w:val="28"/>
                <w:szCs w:val="28"/>
              </w:rPr>
            </w:pPr>
            <w:r>
              <w:rPr>
                <w:b/>
                <w:sz w:val="28"/>
                <w:szCs w:val="28"/>
              </w:rPr>
              <w:t>Người/bộ phận thực hiện</w:t>
            </w:r>
          </w:p>
        </w:tc>
        <w:tc>
          <w:tcPr>
            <w:tcW w:w="6379" w:type="dxa"/>
          </w:tcPr>
          <w:p w:rsidR="002763BF" w:rsidRDefault="00142E68">
            <w:pPr>
              <w:jc w:val="center"/>
              <w:rPr>
                <w:sz w:val="28"/>
                <w:szCs w:val="28"/>
              </w:rPr>
            </w:pPr>
            <w:r>
              <w:rPr>
                <w:b/>
                <w:sz w:val="28"/>
                <w:szCs w:val="28"/>
              </w:rPr>
              <w:t xml:space="preserve">Kết quả </w:t>
            </w:r>
          </w:p>
          <w:p w:rsidR="002763BF" w:rsidRDefault="00142E68">
            <w:pPr>
              <w:jc w:val="center"/>
              <w:rPr>
                <w:sz w:val="28"/>
                <w:szCs w:val="28"/>
              </w:rPr>
            </w:pPr>
            <w:r>
              <w:rPr>
                <w:b/>
                <w:sz w:val="28"/>
                <w:szCs w:val="28"/>
              </w:rPr>
              <w:t>(</w:t>
            </w:r>
            <w:r>
              <w:rPr>
                <w:sz w:val="28"/>
                <w:szCs w:val="28"/>
              </w:rPr>
              <w:t>Đánh giá kết quả thực hiện, nêu các sự việc bất thường…)</w:t>
            </w:r>
          </w:p>
        </w:tc>
      </w:tr>
      <w:tr w:rsidR="002763BF">
        <w:tc>
          <w:tcPr>
            <w:tcW w:w="883" w:type="dxa"/>
          </w:tcPr>
          <w:p w:rsidR="002763BF" w:rsidRDefault="00142E68">
            <w:pPr>
              <w:jc w:val="center"/>
              <w:rPr>
                <w:sz w:val="28"/>
                <w:szCs w:val="28"/>
              </w:rPr>
            </w:pPr>
            <w:r>
              <w:rPr>
                <w:b/>
                <w:sz w:val="28"/>
                <w:szCs w:val="28"/>
              </w:rPr>
              <w:t>I</w:t>
            </w:r>
          </w:p>
        </w:tc>
        <w:tc>
          <w:tcPr>
            <w:tcW w:w="4677" w:type="dxa"/>
          </w:tcPr>
          <w:p w:rsidR="002763BF" w:rsidRDefault="00142E68">
            <w:pPr>
              <w:rPr>
                <w:sz w:val="28"/>
                <w:szCs w:val="28"/>
              </w:rPr>
            </w:pPr>
            <w:r>
              <w:rPr>
                <w:b/>
                <w:sz w:val="28"/>
                <w:szCs w:val="28"/>
              </w:rPr>
              <w:t>Công tác tuyên truyền và giáo dục đạo đức học sinh:</w:t>
            </w:r>
          </w:p>
        </w:tc>
        <w:tc>
          <w:tcPr>
            <w:tcW w:w="1560" w:type="dxa"/>
          </w:tcPr>
          <w:p w:rsidR="002763BF" w:rsidRDefault="002763BF">
            <w:pPr>
              <w:rPr>
                <w:sz w:val="28"/>
                <w:szCs w:val="28"/>
              </w:rPr>
            </w:pPr>
          </w:p>
        </w:tc>
        <w:tc>
          <w:tcPr>
            <w:tcW w:w="1417" w:type="dxa"/>
          </w:tcPr>
          <w:p w:rsidR="002763BF" w:rsidRDefault="002763BF">
            <w:pPr>
              <w:rPr>
                <w:sz w:val="28"/>
                <w:szCs w:val="28"/>
              </w:rPr>
            </w:pPr>
          </w:p>
        </w:tc>
        <w:tc>
          <w:tcPr>
            <w:tcW w:w="6379" w:type="dxa"/>
          </w:tcPr>
          <w:p w:rsidR="002763BF" w:rsidRDefault="002763BF">
            <w:pPr>
              <w:rPr>
                <w:sz w:val="28"/>
                <w:szCs w:val="28"/>
              </w:rPr>
            </w:pPr>
          </w:p>
        </w:tc>
      </w:tr>
      <w:tr w:rsidR="002763BF" w:rsidTr="00E10CAE">
        <w:trPr>
          <w:trHeight w:val="418"/>
        </w:trPr>
        <w:tc>
          <w:tcPr>
            <w:tcW w:w="883" w:type="dxa"/>
            <w:vAlign w:val="center"/>
          </w:tcPr>
          <w:p w:rsidR="002763BF" w:rsidRDefault="00142E68">
            <w:pPr>
              <w:spacing w:line="336" w:lineRule="auto"/>
              <w:jc w:val="center"/>
              <w:rPr>
                <w:sz w:val="28"/>
                <w:szCs w:val="28"/>
              </w:rPr>
            </w:pPr>
            <w:r>
              <w:rPr>
                <w:sz w:val="28"/>
                <w:szCs w:val="28"/>
              </w:rPr>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3BF" w:rsidRPr="00E10CAE" w:rsidRDefault="00142E68" w:rsidP="00E10CAE">
            <w:pPr>
              <w:spacing w:before="120" w:line="288" w:lineRule="auto"/>
              <w:jc w:val="both"/>
              <w:rPr>
                <w:sz w:val="28"/>
                <w:szCs w:val="28"/>
              </w:rPr>
            </w:pPr>
            <w:r w:rsidRPr="00E10CAE">
              <w:rPr>
                <w:color w:val="000000" w:themeColor="text1"/>
                <w:sz w:val="28"/>
                <w:szCs w:val="28"/>
              </w:rPr>
              <w:t xml:space="preserve">- Tuyên truyền chào mừng </w:t>
            </w:r>
            <w:r w:rsidR="007B6085" w:rsidRPr="00E10CAE">
              <w:rPr>
                <w:color w:val="000000" w:themeColor="text1"/>
                <w:sz w:val="28"/>
                <w:szCs w:val="28"/>
              </w:rPr>
              <w:t>1</w:t>
            </w:r>
            <w:r w:rsidRPr="00E10CAE">
              <w:rPr>
                <w:color w:val="000000" w:themeColor="text1"/>
                <w:sz w:val="28"/>
                <w:szCs w:val="28"/>
              </w:rPr>
              <w:t xml:space="preserve">36 năm Ngày Quốc tế Lao động (01/5/1886 - 01/5/2022); </w:t>
            </w:r>
            <w:r w:rsidRPr="00E10CAE">
              <w:rPr>
                <w:sz w:val="28"/>
                <w:szCs w:val="28"/>
              </w:rPr>
              <w:t>68 năm Chiến thắng Điện Biên Phủ (7/5/1954 - 7/5/2022); 81 năm Ngày thành lập Đội thiếu niên Tiền phong Hồ Chí Minh (15/5/1941 - 15/5/2022); 132 năm Ngày sinh Chủ tịch Hồ Chí Minh (19/5/1890 - 19/5/2022)</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1/5/2022</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TPT</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763BF" w:rsidRPr="00E10CAE" w:rsidRDefault="002A4007" w:rsidP="00E10CAE">
            <w:pPr>
              <w:spacing w:line="288" w:lineRule="auto"/>
              <w:jc w:val="both"/>
              <w:rPr>
                <w:sz w:val="28"/>
                <w:szCs w:val="28"/>
              </w:rPr>
            </w:pPr>
            <w:r w:rsidRPr="00E10CAE">
              <w:rPr>
                <w:sz w:val="28"/>
                <w:szCs w:val="28"/>
              </w:rPr>
              <w:t>- 100%</w:t>
            </w:r>
            <w:r w:rsidR="00142E68" w:rsidRPr="00E10CAE">
              <w:rPr>
                <w:sz w:val="28"/>
                <w:szCs w:val="28"/>
              </w:rPr>
              <w:t xml:space="preserve"> học sinh tìm hiểu ý nghĩa, lịch sử Ngày Quốc tế Lao động, Chiến thắng Điện Biên Phủ (7/5/1954 - 7/5/2020) qua giờ chào cờ, phát thanh măng non.</w:t>
            </w:r>
          </w:p>
          <w:p w:rsidR="002763BF" w:rsidRPr="00E10CAE" w:rsidRDefault="00142E68" w:rsidP="00E10CAE">
            <w:pPr>
              <w:spacing w:line="288" w:lineRule="auto"/>
              <w:jc w:val="both"/>
              <w:rPr>
                <w:sz w:val="28"/>
                <w:szCs w:val="28"/>
              </w:rPr>
            </w:pPr>
            <w:r w:rsidRPr="00E10CAE">
              <w:rPr>
                <w:sz w:val="28"/>
                <w:szCs w:val="28"/>
              </w:rPr>
              <w:t>- 100% học sinh tìm hiểu về truyền thống của Đội, ngày sinh nhật Bác.</w:t>
            </w:r>
          </w:p>
          <w:p w:rsidR="002763BF" w:rsidRPr="00E10CAE" w:rsidRDefault="00142E68" w:rsidP="00E10CAE">
            <w:pPr>
              <w:spacing w:line="288" w:lineRule="auto"/>
              <w:jc w:val="both"/>
              <w:rPr>
                <w:sz w:val="28"/>
                <w:szCs w:val="28"/>
              </w:rPr>
            </w:pPr>
            <w:r w:rsidRPr="00E10CAE">
              <w:rPr>
                <w:sz w:val="28"/>
                <w:szCs w:val="28"/>
              </w:rPr>
              <w:t>- Tham gia cuộc thi Dân vũ chào mừng Ngày thành lập Đội thiếu niên Tiền phong Hồ Chí Minh (15/5/1941 - 15/5/2020); 132 năm Ngày sinh Chủ tịch Hồ Chí Minh (19/5/1890 - 19/5/2020), Chào mừng seagame 31 Đạt giải Xuất sắc cấp Quận.</w:t>
            </w:r>
          </w:p>
          <w:p w:rsidR="002763BF" w:rsidRPr="00E10CAE" w:rsidRDefault="00142E68" w:rsidP="00E10CAE">
            <w:pPr>
              <w:spacing w:line="288" w:lineRule="auto"/>
              <w:jc w:val="both"/>
              <w:rPr>
                <w:sz w:val="28"/>
                <w:szCs w:val="28"/>
              </w:rPr>
            </w:pPr>
            <w:r w:rsidRPr="00E10CAE">
              <w:rPr>
                <w:sz w:val="28"/>
                <w:szCs w:val="28"/>
              </w:rPr>
              <w:t xml:space="preserve">  + Tổ chức kết nạp Đội viên cho 81 học sinh tiêu biểu </w:t>
            </w:r>
            <w:r w:rsidRPr="00E10CAE">
              <w:rPr>
                <w:sz w:val="28"/>
                <w:szCs w:val="28"/>
              </w:rPr>
              <w:lastRenderedPageBreak/>
              <w:t>của khối 3,4 và tuyên dương đội viên tiêu biểu đạt thành tích cao trong năm học.</w:t>
            </w:r>
          </w:p>
          <w:p w:rsidR="002763BF" w:rsidRPr="00E10CAE" w:rsidRDefault="00142E68" w:rsidP="00E10CAE">
            <w:pPr>
              <w:spacing w:line="288" w:lineRule="auto"/>
              <w:jc w:val="both"/>
              <w:rPr>
                <w:sz w:val="28"/>
                <w:szCs w:val="28"/>
              </w:rPr>
            </w:pPr>
            <w:r w:rsidRPr="00E10CAE">
              <w:rPr>
                <w:sz w:val="28"/>
                <w:szCs w:val="28"/>
              </w:rPr>
              <w:t xml:space="preserve">- Xây dựng 01 công trình măng non “Bồn hoa em chăm”; “Em làm kế hoạch nhỏ” </w:t>
            </w:r>
            <w:r w:rsidR="00E10CAE" w:rsidRPr="00E10CAE">
              <w:rPr>
                <w:sz w:val="28"/>
                <w:szCs w:val="28"/>
              </w:rPr>
              <w:t>chào mừng Đại hội Đại biểu Đoàn TNCS Hồ chí minh Quận Long Biên lần thứ IV nhiệm kì 2022 -2027</w:t>
            </w:r>
            <w:r w:rsidR="007B6085" w:rsidRPr="00E10CAE">
              <w:rPr>
                <w:sz w:val="28"/>
                <w:szCs w:val="28"/>
              </w:rPr>
              <w:t>.</w:t>
            </w:r>
          </w:p>
        </w:tc>
      </w:tr>
      <w:tr w:rsidR="002763BF" w:rsidTr="00E10CAE">
        <w:tc>
          <w:tcPr>
            <w:tcW w:w="883" w:type="dxa"/>
            <w:vAlign w:val="center"/>
          </w:tcPr>
          <w:p w:rsidR="002763BF" w:rsidRDefault="00142E68">
            <w:pPr>
              <w:spacing w:line="336" w:lineRule="auto"/>
              <w:jc w:val="center"/>
              <w:rPr>
                <w:sz w:val="28"/>
                <w:szCs w:val="28"/>
              </w:rPr>
            </w:pPr>
            <w:r>
              <w:rPr>
                <w:sz w:val="28"/>
                <w:szCs w:val="28"/>
              </w:rPr>
              <w:lastRenderedPageBreak/>
              <w:t>2</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63BF" w:rsidRPr="00E10CAE" w:rsidRDefault="00142E68" w:rsidP="00E10CAE">
            <w:pPr>
              <w:spacing w:before="120" w:line="288" w:lineRule="auto"/>
              <w:jc w:val="both"/>
              <w:rPr>
                <w:sz w:val="28"/>
                <w:szCs w:val="28"/>
              </w:rPr>
            </w:pPr>
            <w:r w:rsidRPr="00E10CAE">
              <w:rPr>
                <w:sz w:val="28"/>
                <w:szCs w:val="28"/>
              </w:rPr>
              <w:t>- Tiếp tục thực hiện công văn số 960/SGDĐT-CTTT-KHCN ngày 14/4/2022 của Sở Giáo dục và Đào tạo Hà Nội và kế hoạch 190/KH-UBND ngày 12/4/2022 của UBND quận Long Biên v/v triển khai “Tháng hành động vì chất lượng vệ sinh an toàn thực phẩm” năm 2022 (từ ngày 15/4/2022 đến ngày 15/5/2022). Thực hiện kế hoạch mô hình kiểm soát an toàn thực phẩm tại bếp ăn tập thể trường tiểu học trên địa bàn Thành phố Hà Nội năm 2022.</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ind w:left="-80"/>
              <w:jc w:val="center"/>
              <w:rPr>
                <w:sz w:val="28"/>
                <w:szCs w:val="28"/>
              </w:rPr>
            </w:pPr>
            <w:r w:rsidRPr="00E10CAE">
              <w:rPr>
                <w:sz w:val="28"/>
                <w:szCs w:val="28"/>
              </w:rPr>
              <w:t>4/5/2022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ind w:left="-80"/>
              <w:jc w:val="center"/>
              <w:rPr>
                <w:sz w:val="28"/>
                <w:szCs w:val="28"/>
              </w:rPr>
            </w:pPr>
            <w:r w:rsidRPr="00E10CAE">
              <w:rPr>
                <w:sz w:val="28"/>
                <w:szCs w:val="28"/>
              </w:rPr>
              <w:t>TPT</w:t>
            </w:r>
          </w:p>
        </w:tc>
        <w:tc>
          <w:tcPr>
            <w:tcW w:w="6379" w:type="dxa"/>
          </w:tcPr>
          <w:p w:rsidR="002763BF" w:rsidRPr="00E10CAE" w:rsidRDefault="00B55F45" w:rsidP="00E10CAE">
            <w:pPr>
              <w:spacing w:line="288" w:lineRule="auto"/>
              <w:ind w:left="-80"/>
              <w:jc w:val="both"/>
              <w:rPr>
                <w:color w:val="000000" w:themeColor="text1"/>
                <w:sz w:val="28"/>
                <w:szCs w:val="28"/>
              </w:rPr>
            </w:pPr>
            <w:r w:rsidRPr="00E10CAE">
              <w:rPr>
                <w:sz w:val="28"/>
                <w:szCs w:val="28"/>
              </w:rPr>
              <w:t xml:space="preserve">  </w:t>
            </w:r>
            <w:r w:rsidRPr="00E10CAE">
              <w:rPr>
                <w:color w:val="000000" w:themeColor="text1"/>
                <w:sz w:val="28"/>
                <w:szCs w:val="28"/>
              </w:rPr>
              <w:t xml:space="preserve">- </w:t>
            </w:r>
            <w:r w:rsidR="007B6085" w:rsidRPr="00E10CAE">
              <w:rPr>
                <w:color w:val="000000" w:themeColor="text1"/>
                <w:sz w:val="28"/>
                <w:szCs w:val="28"/>
              </w:rPr>
              <w:t>100% CBGV,NV, học sinh đã</w:t>
            </w:r>
            <w:r w:rsidR="00142E68" w:rsidRPr="00E10CAE">
              <w:rPr>
                <w:color w:val="000000" w:themeColor="text1"/>
                <w:sz w:val="28"/>
                <w:szCs w:val="28"/>
              </w:rPr>
              <w:t xml:space="preserve"> tuyên truyền thực hiện “Tháng hành động vì chất lượng vệ sinh an toàn thực phẩm” năm 2022</w:t>
            </w:r>
            <w:r w:rsidR="007B6085" w:rsidRPr="00E10CAE">
              <w:rPr>
                <w:color w:val="000000" w:themeColor="text1"/>
                <w:sz w:val="28"/>
                <w:szCs w:val="28"/>
              </w:rPr>
              <w:t>.</w:t>
            </w:r>
            <w:r w:rsidR="00142E68" w:rsidRPr="00E10CAE">
              <w:rPr>
                <w:color w:val="000000" w:themeColor="text1"/>
                <w:sz w:val="28"/>
                <w:szCs w:val="28"/>
              </w:rPr>
              <w:t xml:space="preserve"> Giáo viên thường xu</w:t>
            </w:r>
            <w:r w:rsidR="009E532E">
              <w:rPr>
                <w:color w:val="000000" w:themeColor="text1"/>
                <w:sz w:val="28"/>
                <w:szCs w:val="28"/>
              </w:rPr>
              <w:t>yên nhắc nhở học sinh ăn chí</w:t>
            </w:r>
            <w:r w:rsidR="00142E68" w:rsidRPr="00E10CAE">
              <w:rPr>
                <w:color w:val="000000" w:themeColor="text1"/>
                <w:sz w:val="28"/>
                <w:szCs w:val="28"/>
              </w:rPr>
              <w:t>n uống sôi, không ăn đồ không rõ nguồn gốc, xuất sứ</w:t>
            </w:r>
            <w:r w:rsidR="007B6085" w:rsidRPr="00E10CAE">
              <w:rPr>
                <w:color w:val="000000" w:themeColor="text1"/>
                <w:sz w:val="28"/>
                <w:szCs w:val="28"/>
              </w:rPr>
              <w:t>.</w:t>
            </w:r>
          </w:p>
          <w:p w:rsidR="002763BF" w:rsidRPr="00E10CAE" w:rsidRDefault="00B55F45" w:rsidP="00E10CAE">
            <w:pPr>
              <w:spacing w:line="288" w:lineRule="auto"/>
              <w:jc w:val="both"/>
              <w:rPr>
                <w:sz w:val="28"/>
                <w:szCs w:val="28"/>
              </w:rPr>
            </w:pPr>
            <w:r w:rsidRPr="00E10CAE">
              <w:rPr>
                <w:sz w:val="28"/>
                <w:szCs w:val="28"/>
              </w:rPr>
              <w:t xml:space="preserve">- </w:t>
            </w:r>
            <w:r w:rsidR="00142E68" w:rsidRPr="00E10CAE">
              <w:rPr>
                <w:sz w:val="28"/>
                <w:szCs w:val="28"/>
              </w:rPr>
              <w:t>Thực hiện mô hình kiểm soát an toàn thực phẩm tại bếp ăn tập thể trườ</w:t>
            </w:r>
            <w:r w:rsidRPr="00E10CAE">
              <w:rPr>
                <w:sz w:val="28"/>
                <w:szCs w:val="28"/>
              </w:rPr>
              <w:t>ng tiểu học theo hướng dẫn của Q</w:t>
            </w:r>
            <w:r w:rsidR="00142E68" w:rsidRPr="00E10CAE">
              <w:rPr>
                <w:sz w:val="28"/>
                <w:szCs w:val="28"/>
              </w:rPr>
              <w:t>uận.</w:t>
            </w:r>
          </w:p>
        </w:tc>
      </w:tr>
      <w:tr w:rsidR="002763BF" w:rsidTr="00E10CAE">
        <w:tc>
          <w:tcPr>
            <w:tcW w:w="883" w:type="dxa"/>
            <w:vAlign w:val="center"/>
          </w:tcPr>
          <w:p w:rsidR="002763BF" w:rsidRDefault="00142E68">
            <w:pPr>
              <w:spacing w:line="336" w:lineRule="auto"/>
              <w:jc w:val="center"/>
              <w:rPr>
                <w:sz w:val="28"/>
                <w:szCs w:val="28"/>
              </w:rPr>
            </w:pPr>
            <w:r>
              <w:rPr>
                <w:sz w:val="28"/>
                <w:szCs w:val="28"/>
              </w:rPr>
              <w:t>3</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63BF" w:rsidRPr="00E10CAE" w:rsidRDefault="00142E68" w:rsidP="00E10CAE">
            <w:pPr>
              <w:spacing w:before="120" w:line="288" w:lineRule="auto"/>
              <w:jc w:val="both"/>
              <w:rPr>
                <w:sz w:val="28"/>
                <w:szCs w:val="28"/>
              </w:rPr>
            </w:pPr>
            <w:r w:rsidRPr="00E10CAE">
              <w:rPr>
                <w:sz w:val="28"/>
                <w:szCs w:val="28"/>
              </w:rPr>
              <w:t xml:space="preserve">- Thực hiện hướng dẫn số 1002/HD-SGD&amp;ĐT ngày 19/4/2022 của Sở GD&amp;ĐT Hà Nội hướng dẫn xây dựng môi trường văn hóa trong trường học </w:t>
            </w:r>
            <w:r w:rsidRPr="00E10CAE">
              <w:rPr>
                <w:sz w:val="28"/>
                <w:szCs w:val="28"/>
              </w:rPr>
              <w:lastRenderedPageBreak/>
              <w:t>ngành Giáo dục và Đào tạo Hà Nội giai đoạn 2022-2025; Triển khai kế hoạch của nhà trường, thực hiện có hiệu quả phong trào “hành động vì nhà trường xanh - sạch - đẹp - văn minh - hạnh phúc” năm 2022.</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lastRenderedPageBreak/>
              <w:t>16/5/2022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TPT</w:t>
            </w:r>
          </w:p>
        </w:tc>
        <w:tc>
          <w:tcPr>
            <w:tcW w:w="6379" w:type="dxa"/>
          </w:tcPr>
          <w:p w:rsidR="002763BF" w:rsidRPr="00E10CAE" w:rsidRDefault="00142E68" w:rsidP="00E10CAE">
            <w:pPr>
              <w:spacing w:line="288" w:lineRule="auto"/>
              <w:jc w:val="both"/>
              <w:rPr>
                <w:sz w:val="28"/>
                <w:szCs w:val="28"/>
              </w:rPr>
            </w:pPr>
            <w:r w:rsidRPr="00E10CAE">
              <w:rPr>
                <w:sz w:val="28"/>
                <w:szCs w:val="28"/>
              </w:rPr>
              <w:t>- Tổ chức vệ sinh trường học, thực hiện tốt</w:t>
            </w:r>
            <w:r w:rsidR="00B55F45" w:rsidRPr="00E10CAE">
              <w:rPr>
                <w:sz w:val="28"/>
                <w:szCs w:val="28"/>
              </w:rPr>
              <w:t xml:space="preserve"> </w:t>
            </w:r>
            <w:r w:rsidRPr="00E10CAE">
              <w:rPr>
                <w:sz w:val="28"/>
                <w:szCs w:val="28"/>
              </w:rPr>
              <w:t>phong trào “Hành động vì nhà trường xanh -</w:t>
            </w:r>
            <w:r w:rsidR="00B55F45" w:rsidRPr="00E10CAE">
              <w:rPr>
                <w:sz w:val="28"/>
                <w:szCs w:val="28"/>
              </w:rPr>
              <w:t xml:space="preserve"> </w:t>
            </w:r>
            <w:r w:rsidRPr="00E10CAE">
              <w:rPr>
                <w:sz w:val="28"/>
                <w:szCs w:val="28"/>
              </w:rPr>
              <w:t>sạch - đẹp - văn minh - hạnh phúc” năm 2022.</w:t>
            </w:r>
          </w:p>
          <w:p w:rsidR="002763BF" w:rsidRPr="00E10CAE" w:rsidRDefault="00B55F45" w:rsidP="00E10CAE">
            <w:pPr>
              <w:spacing w:before="120" w:line="288" w:lineRule="auto"/>
              <w:jc w:val="both"/>
              <w:rPr>
                <w:sz w:val="28"/>
                <w:szCs w:val="28"/>
              </w:rPr>
            </w:pPr>
            <w:r w:rsidRPr="00E10CAE">
              <w:rPr>
                <w:sz w:val="28"/>
                <w:szCs w:val="28"/>
              </w:rPr>
              <w:t xml:space="preserve">- </w:t>
            </w:r>
            <w:r w:rsidR="00142E68" w:rsidRPr="00E10CAE">
              <w:rPr>
                <w:sz w:val="28"/>
                <w:szCs w:val="28"/>
              </w:rPr>
              <w:t xml:space="preserve">Thực hiện mô hình “Ngôi nhà tình yêu - Chăm sóc </w:t>
            </w:r>
            <w:r w:rsidR="00142E68" w:rsidRPr="00E10CAE">
              <w:rPr>
                <w:sz w:val="28"/>
                <w:szCs w:val="28"/>
              </w:rPr>
              <w:lastRenderedPageBreak/>
              <w:t>sức khỏe Thanh thiếu niên và Bảo vệ môi trường”</w:t>
            </w:r>
            <w:r w:rsidR="00142E68" w:rsidRPr="00E10CAE">
              <w:rPr>
                <w:b/>
                <w:sz w:val="28"/>
                <w:szCs w:val="28"/>
              </w:rPr>
              <w:t xml:space="preserve"> </w:t>
            </w:r>
            <w:r w:rsidR="00142E68" w:rsidRPr="00E10CAE">
              <w:rPr>
                <w:sz w:val="28"/>
                <w:szCs w:val="28"/>
              </w:rPr>
              <w:t>được nhà trường tổ chức thực h</w:t>
            </w:r>
            <w:r w:rsidRPr="00E10CAE">
              <w:rPr>
                <w:sz w:val="28"/>
                <w:szCs w:val="28"/>
              </w:rPr>
              <w:t xml:space="preserve">iện nghiêm túc và có chất lượng, </w:t>
            </w:r>
            <w:r w:rsidR="00142E68" w:rsidRPr="00E10CAE">
              <w:rPr>
                <w:sz w:val="28"/>
                <w:szCs w:val="28"/>
              </w:rPr>
              <w:t>học sinh thực hiện tốt.</w:t>
            </w:r>
          </w:p>
        </w:tc>
      </w:tr>
      <w:tr w:rsidR="002763BF" w:rsidTr="00E10CAE">
        <w:tc>
          <w:tcPr>
            <w:tcW w:w="883" w:type="dxa"/>
            <w:vAlign w:val="center"/>
          </w:tcPr>
          <w:p w:rsidR="002763BF" w:rsidRDefault="00142E68">
            <w:pPr>
              <w:spacing w:line="336" w:lineRule="auto"/>
              <w:jc w:val="center"/>
              <w:rPr>
                <w:sz w:val="28"/>
                <w:szCs w:val="28"/>
              </w:rPr>
            </w:pPr>
            <w:r>
              <w:rPr>
                <w:sz w:val="28"/>
                <w:szCs w:val="28"/>
              </w:rPr>
              <w:lastRenderedPageBreak/>
              <w:t>4</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63BF" w:rsidRPr="00E10CAE" w:rsidRDefault="00142E68" w:rsidP="00E10CAE">
            <w:pPr>
              <w:spacing w:before="120" w:line="288" w:lineRule="auto"/>
              <w:jc w:val="both"/>
              <w:rPr>
                <w:sz w:val="28"/>
                <w:szCs w:val="28"/>
              </w:rPr>
            </w:pPr>
            <w:r w:rsidRPr="00E10CAE">
              <w:rPr>
                <w:sz w:val="28"/>
                <w:szCs w:val="28"/>
              </w:rPr>
              <w:t>- Tuyên truyền ý thức trách nhiệm của CBGVNV thực hiện tốt chủ trương</w:t>
            </w:r>
            <w:r w:rsidR="00B55F45" w:rsidRPr="00E10CAE">
              <w:rPr>
                <w:sz w:val="28"/>
                <w:szCs w:val="28"/>
              </w:rPr>
              <w:t>,</w:t>
            </w:r>
            <w:r w:rsidRPr="00E10CAE">
              <w:rPr>
                <w:sz w:val="28"/>
                <w:szCs w:val="28"/>
              </w:rPr>
              <w:t xml:space="preserve"> đường lối, quy định của Đảng, của Nhà nước, của pháp luật, của ngành, của đơn vị; xây dựng trường học thân thiện, đơn vị văn hoá, thực hiện các chương trình của Quận uỷ.</w:t>
            </w:r>
          </w:p>
        </w:tc>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5/5/2022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TPT</w:t>
            </w:r>
          </w:p>
        </w:tc>
        <w:tc>
          <w:tcPr>
            <w:tcW w:w="6379" w:type="dxa"/>
            <w:vAlign w:val="center"/>
          </w:tcPr>
          <w:p w:rsidR="002763BF" w:rsidRPr="00E10CAE" w:rsidRDefault="00B55F45" w:rsidP="00E10CAE">
            <w:pPr>
              <w:spacing w:before="120" w:line="288" w:lineRule="auto"/>
              <w:jc w:val="both"/>
              <w:rPr>
                <w:sz w:val="28"/>
                <w:szCs w:val="28"/>
              </w:rPr>
            </w:pPr>
            <w:r w:rsidRPr="00E10CAE">
              <w:rPr>
                <w:color w:val="000000" w:themeColor="text1"/>
                <w:sz w:val="28"/>
                <w:szCs w:val="28"/>
              </w:rPr>
              <w:t xml:space="preserve">- </w:t>
            </w:r>
            <w:r w:rsidR="00142E68" w:rsidRPr="00E10CAE">
              <w:rPr>
                <w:color w:val="000000" w:themeColor="text1"/>
                <w:sz w:val="28"/>
                <w:szCs w:val="28"/>
              </w:rPr>
              <w:t xml:space="preserve">100% CBGVNV thực </w:t>
            </w:r>
            <w:r w:rsidR="00142E68" w:rsidRPr="00E10CAE">
              <w:rPr>
                <w:sz w:val="28"/>
                <w:szCs w:val="28"/>
              </w:rPr>
              <w:t>hiện tốt chủ trương</w:t>
            </w:r>
            <w:r w:rsidRPr="00E10CAE">
              <w:rPr>
                <w:sz w:val="28"/>
                <w:szCs w:val="28"/>
              </w:rPr>
              <w:t>,</w:t>
            </w:r>
            <w:r w:rsidR="00142E68" w:rsidRPr="00E10CAE">
              <w:rPr>
                <w:sz w:val="28"/>
                <w:szCs w:val="28"/>
              </w:rPr>
              <w:t xml:space="preserve"> đường lối, quy định của Đảng, </w:t>
            </w:r>
            <w:r w:rsidRPr="00E10CAE">
              <w:rPr>
                <w:sz w:val="28"/>
                <w:szCs w:val="28"/>
              </w:rPr>
              <w:t xml:space="preserve">chính sách pháp luật </w:t>
            </w:r>
            <w:r w:rsidR="00142E68" w:rsidRPr="00E10CAE">
              <w:rPr>
                <w:sz w:val="28"/>
                <w:szCs w:val="28"/>
              </w:rPr>
              <w:t>của Nhà nước, của ngành, của đơn vị; xây dựng trường học thân thiện, đơn vị văn hoá, thực hiện các chương trình của Quận uỷ đề ra.</w:t>
            </w:r>
          </w:p>
        </w:tc>
      </w:tr>
      <w:tr w:rsidR="002763BF" w:rsidTr="00E10CAE">
        <w:tc>
          <w:tcPr>
            <w:tcW w:w="883" w:type="dxa"/>
            <w:vAlign w:val="center"/>
          </w:tcPr>
          <w:p w:rsidR="002763BF" w:rsidRDefault="00142E68">
            <w:pPr>
              <w:spacing w:line="336" w:lineRule="auto"/>
              <w:jc w:val="center"/>
              <w:rPr>
                <w:sz w:val="28"/>
                <w:szCs w:val="28"/>
              </w:rPr>
            </w:pPr>
            <w:r>
              <w:rPr>
                <w:sz w:val="28"/>
                <w:szCs w:val="28"/>
              </w:rPr>
              <w:t>5</w:t>
            </w:r>
          </w:p>
        </w:tc>
        <w:tc>
          <w:tcPr>
            <w:tcW w:w="46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763BF" w:rsidRPr="00E10CAE" w:rsidRDefault="00142E68" w:rsidP="00E10CAE">
            <w:pPr>
              <w:spacing w:before="120" w:line="288" w:lineRule="auto"/>
              <w:jc w:val="both"/>
              <w:rPr>
                <w:sz w:val="28"/>
                <w:szCs w:val="28"/>
              </w:rPr>
            </w:pPr>
            <w:r w:rsidRPr="00E10CAE">
              <w:rPr>
                <w:sz w:val="28"/>
                <w:szCs w:val="28"/>
              </w:rPr>
              <w:t xml:space="preserve"> </w:t>
            </w:r>
            <w:r w:rsidR="00B55F45" w:rsidRPr="00E10CAE">
              <w:rPr>
                <w:sz w:val="28"/>
                <w:szCs w:val="28"/>
              </w:rPr>
              <w:t>-</w:t>
            </w:r>
            <w:r w:rsidRPr="00E10CAE">
              <w:rPr>
                <w:sz w:val="28"/>
                <w:szCs w:val="28"/>
              </w:rPr>
              <w:t xml:space="preserve"> Tuyên truyền đến cha mẹ học sinh thực hiện phương án tổ chức tiêm vắc xin phòng dịch Covid-19 cho học sinh.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9/5/2022</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2763BF" w:rsidRPr="00E10CAE" w:rsidRDefault="00142E68" w:rsidP="00E10CAE">
            <w:pPr>
              <w:spacing w:line="288" w:lineRule="auto"/>
              <w:jc w:val="center"/>
              <w:rPr>
                <w:sz w:val="28"/>
                <w:szCs w:val="28"/>
              </w:rPr>
            </w:pPr>
            <w:r w:rsidRPr="00E10CAE">
              <w:rPr>
                <w:sz w:val="28"/>
                <w:szCs w:val="28"/>
              </w:rPr>
              <w:t>TPT</w:t>
            </w:r>
          </w:p>
        </w:tc>
        <w:tc>
          <w:tcPr>
            <w:tcW w:w="6379" w:type="dxa"/>
            <w:vAlign w:val="center"/>
          </w:tcPr>
          <w:p w:rsidR="002763BF" w:rsidRPr="00E10CAE" w:rsidRDefault="00142E68" w:rsidP="00E10CAE">
            <w:pPr>
              <w:spacing w:line="288" w:lineRule="auto"/>
              <w:jc w:val="both"/>
              <w:rPr>
                <w:sz w:val="28"/>
                <w:szCs w:val="28"/>
              </w:rPr>
            </w:pPr>
            <w:r w:rsidRPr="00E10CAE">
              <w:rPr>
                <w:sz w:val="28"/>
                <w:szCs w:val="28"/>
              </w:rPr>
              <w:t>- Tổ chức tuyên truyền đến cha mẹ học sinh thực hiện phương án tổ chức tiêm vắc xin phòng dịch Covid-19 cho 100% học sinh thông qua buổi chào cờ đầu tuần ngày 9/5/2022 và trên các kênh thông tin, Cổng TTĐT, Facebook, zalo, gmail. Tổng số: 3 buổi tuyên truyền.</w:t>
            </w:r>
          </w:p>
        </w:tc>
      </w:tr>
      <w:tr w:rsidR="002763BF">
        <w:tc>
          <w:tcPr>
            <w:tcW w:w="883" w:type="dxa"/>
          </w:tcPr>
          <w:p w:rsidR="002763BF" w:rsidRDefault="00142E68">
            <w:pPr>
              <w:spacing w:line="336" w:lineRule="auto"/>
              <w:jc w:val="center"/>
              <w:rPr>
                <w:sz w:val="28"/>
                <w:szCs w:val="28"/>
              </w:rPr>
            </w:pPr>
            <w:r>
              <w:rPr>
                <w:b/>
                <w:sz w:val="28"/>
                <w:szCs w:val="28"/>
              </w:rPr>
              <w:t>II</w:t>
            </w:r>
          </w:p>
        </w:tc>
        <w:tc>
          <w:tcPr>
            <w:tcW w:w="4677" w:type="dxa"/>
          </w:tcPr>
          <w:p w:rsidR="002763BF" w:rsidRDefault="00142E68">
            <w:pPr>
              <w:spacing w:line="264" w:lineRule="auto"/>
              <w:rPr>
                <w:sz w:val="26"/>
                <w:szCs w:val="26"/>
              </w:rPr>
            </w:pPr>
            <w:r>
              <w:rPr>
                <w:b/>
                <w:sz w:val="26"/>
                <w:szCs w:val="26"/>
              </w:rPr>
              <w:t xml:space="preserve">Công tác Phổ cập giáo dục </w:t>
            </w:r>
          </w:p>
        </w:tc>
        <w:tc>
          <w:tcPr>
            <w:tcW w:w="1560" w:type="dxa"/>
          </w:tcPr>
          <w:p w:rsidR="002763BF" w:rsidRDefault="002763BF">
            <w:pPr>
              <w:spacing w:line="336" w:lineRule="auto"/>
              <w:jc w:val="center"/>
              <w:rPr>
                <w:sz w:val="28"/>
                <w:szCs w:val="28"/>
              </w:rPr>
            </w:pPr>
          </w:p>
        </w:tc>
        <w:tc>
          <w:tcPr>
            <w:tcW w:w="1417" w:type="dxa"/>
          </w:tcPr>
          <w:p w:rsidR="002763BF" w:rsidRDefault="002763BF">
            <w:pPr>
              <w:spacing w:line="336" w:lineRule="auto"/>
              <w:jc w:val="center"/>
              <w:rPr>
                <w:sz w:val="28"/>
                <w:szCs w:val="28"/>
              </w:rPr>
            </w:pPr>
          </w:p>
        </w:tc>
        <w:tc>
          <w:tcPr>
            <w:tcW w:w="6379" w:type="dxa"/>
          </w:tcPr>
          <w:p w:rsidR="002763BF" w:rsidRDefault="002763BF">
            <w:pPr>
              <w:spacing w:line="336" w:lineRule="auto"/>
              <w:jc w:val="center"/>
              <w:rPr>
                <w:sz w:val="28"/>
                <w:szCs w:val="28"/>
              </w:rPr>
            </w:pPr>
          </w:p>
        </w:tc>
      </w:tr>
      <w:tr w:rsidR="00F42A88" w:rsidTr="00CB0A75">
        <w:tc>
          <w:tcPr>
            <w:tcW w:w="883" w:type="dxa"/>
            <w:vAlign w:val="center"/>
          </w:tcPr>
          <w:p w:rsidR="00F42A88" w:rsidRDefault="00F42A88" w:rsidP="00F8613E">
            <w:pPr>
              <w:spacing w:line="336" w:lineRule="auto"/>
              <w:jc w:val="center"/>
              <w:rPr>
                <w:sz w:val="28"/>
                <w:szCs w:val="28"/>
              </w:rPr>
            </w:pPr>
            <w:r>
              <w:rPr>
                <w:sz w:val="28"/>
                <w:szCs w:val="28"/>
              </w:rPr>
              <w:t>1</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xml:space="preserve">- Theo dõi đầy đủ chuyên cần và sức khỏe của học sinh; cập nhật báo cáo thống kê số lượng ca bệnh covid-19 và </w:t>
            </w:r>
            <w:r w:rsidRPr="00E10CAE">
              <w:rPr>
                <w:sz w:val="28"/>
                <w:szCs w:val="28"/>
              </w:rPr>
              <w:lastRenderedPageBreak/>
              <w:t>số liệu tiêm vắc xin trên phần mềm CSDL theo quy định của Sở GD&amp;ĐT Hà Nội.</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lastRenderedPageBreak/>
              <w:t>Hàng ngày</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CBVP</w:t>
            </w:r>
          </w:p>
        </w:tc>
        <w:tc>
          <w:tcPr>
            <w:tcW w:w="6379" w:type="dxa"/>
          </w:tcPr>
          <w:p w:rsidR="00F42A88" w:rsidRPr="00E10CAE" w:rsidRDefault="00F42A88" w:rsidP="00E10CAE">
            <w:pPr>
              <w:spacing w:line="288" w:lineRule="auto"/>
              <w:jc w:val="both"/>
              <w:rPr>
                <w:sz w:val="28"/>
                <w:szCs w:val="28"/>
              </w:rPr>
            </w:pPr>
            <w:r w:rsidRPr="00E10CAE">
              <w:rPr>
                <w:sz w:val="28"/>
                <w:szCs w:val="28"/>
              </w:rPr>
              <w:t>- Cán bộ y tế, phối hợp với giáo viên chủ nhiệm, phụ huynh học sinh theo dõi tình hình sức khỏe học sinh.</w:t>
            </w:r>
          </w:p>
          <w:p w:rsidR="00F42A88" w:rsidRPr="00E10CAE" w:rsidRDefault="00F42A88" w:rsidP="00E10CAE">
            <w:pPr>
              <w:spacing w:line="288" w:lineRule="auto"/>
              <w:jc w:val="both"/>
              <w:rPr>
                <w:sz w:val="28"/>
                <w:szCs w:val="28"/>
              </w:rPr>
            </w:pPr>
            <w:r w:rsidRPr="00E10CAE">
              <w:rPr>
                <w:sz w:val="28"/>
                <w:szCs w:val="28"/>
              </w:rPr>
              <w:t xml:space="preserve">Cập nhật, thống kê số lượng ca bệnh covid-19 và số </w:t>
            </w:r>
            <w:r w:rsidRPr="00E10CAE">
              <w:rPr>
                <w:sz w:val="28"/>
                <w:szCs w:val="28"/>
              </w:rPr>
              <w:lastRenderedPageBreak/>
              <w:t>liệu tiêm vắc xin trên phần mềm CSDL đầy đủ. Thực hiện báo cáo hàng ngày về BGH.</w:t>
            </w:r>
          </w:p>
        </w:tc>
      </w:tr>
      <w:tr w:rsidR="00F42A88" w:rsidTr="00CB0A75">
        <w:tc>
          <w:tcPr>
            <w:tcW w:w="883" w:type="dxa"/>
            <w:vAlign w:val="center"/>
          </w:tcPr>
          <w:p w:rsidR="00F42A88" w:rsidRDefault="00F42A88" w:rsidP="00F8613E">
            <w:pPr>
              <w:spacing w:line="336" w:lineRule="auto"/>
              <w:jc w:val="center"/>
              <w:rPr>
                <w:sz w:val="28"/>
                <w:szCs w:val="28"/>
              </w:rPr>
            </w:pPr>
            <w:r>
              <w:rPr>
                <w:sz w:val="28"/>
                <w:szCs w:val="28"/>
              </w:rPr>
              <w:lastRenderedPageBreak/>
              <w:t>2</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Thực hiện đúng, kịp thời việc cập nhật thông tin học sinh tại hệ thống hồ sơ phổ cập.</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Trong tháng</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CBVP</w:t>
            </w:r>
          </w:p>
        </w:tc>
        <w:tc>
          <w:tcPr>
            <w:tcW w:w="6379" w:type="dxa"/>
          </w:tcPr>
          <w:p w:rsidR="00F42A88" w:rsidRPr="00E10CAE" w:rsidRDefault="00F42A88" w:rsidP="00E10CAE">
            <w:pPr>
              <w:spacing w:line="288" w:lineRule="auto"/>
              <w:jc w:val="both"/>
              <w:rPr>
                <w:sz w:val="28"/>
                <w:szCs w:val="28"/>
              </w:rPr>
            </w:pPr>
            <w:r w:rsidRPr="00E10CAE">
              <w:rPr>
                <w:sz w:val="28"/>
                <w:szCs w:val="28"/>
              </w:rPr>
              <w:t>- Cán bộ văn phòng cập nhật thông tin học sinh tại hệ thống hồ sơ phổ cập.</w:t>
            </w:r>
          </w:p>
        </w:tc>
      </w:tr>
      <w:tr w:rsidR="00F42A88" w:rsidTr="00ED3901">
        <w:tc>
          <w:tcPr>
            <w:tcW w:w="883" w:type="dxa"/>
            <w:vAlign w:val="center"/>
          </w:tcPr>
          <w:p w:rsidR="00F42A88" w:rsidRDefault="00F42A88">
            <w:pPr>
              <w:spacing w:line="336" w:lineRule="auto"/>
              <w:jc w:val="center"/>
              <w:rPr>
                <w:sz w:val="28"/>
                <w:szCs w:val="28"/>
              </w:rPr>
            </w:pPr>
            <w:r>
              <w:rPr>
                <w:sz w:val="28"/>
                <w:szCs w:val="28"/>
              </w:rPr>
              <w:t>3</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Phối hợp với Ban đại diện CMHS, nhà trường, địa phương quan tâm học sinh có hoàn cảnh khó khăn, học sinh diện chính sách.</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Hàng ngày</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GV, PHHS</w:t>
            </w:r>
          </w:p>
        </w:tc>
        <w:tc>
          <w:tcPr>
            <w:tcW w:w="6379" w:type="dxa"/>
          </w:tcPr>
          <w:p w:rsidR="00F42A88" w:rsidRPr="00E10CAE" w:rsidRDefault="00F42A88" w:rsidP="00E10CAE">
            <w:pPr>
              <w:spacing w:line="288" w:lineRule="auto"/>
              <w:jc w:val="both"/>
              <w:rPr>
                <w:sz w:val="28"/>
                <w:szCs w:val="28"/>
              </w:rPr>
            </w:pPr>
            <w:r w:rsidRPr="00E10CAE">
              <w:rPr>
                <w:sz w:val="28"/>
                <w:szCs w:val="28"/>
              </w:rPr>
              <w:t xml:space="preserve">- Giáo viên chủ nhiệm </w:t>
            </w:r>
            <w:r w:rsidRPr="00E10CAE">
              <w:rPr>
                <w:sz w:val="28"/>
                <w:szCs w:val="28"/>
                <w:lang w:val="it-IT"/>
              </w:rPr>
              <w:t>phối hợp với Ban đại diện CMHS</w:t>
            </w:r>
            <w:r w:rsidRPr="00E10CAE">
              <w:rPr>
                <w:sz w:val="28"/>
                <w:szCs w:val="28"/>
              </w:rPr>
              <w:t xml:space="preserve"> quan tâm giúp đỡ học sinh có hoàn cảnh khó khăn, học sinh diện chính sách.</w:t>
            </w:r>
          </w:p>
        </w:tc>
      </w:tr>
      <w:tr w:rsidR="00F42A88" w:rsidTr="00ED3901">
        <w:tc>
          <w:tcPr>
            <w:tcW w:w="883" w:type="dxa"/>
            <w:vAlign w:val="center"/>
          </w:tcPr>
          <w:p w:rsidR="00F42A88" w:rsidRDefault="00F42A88">
            <w:pPr>
              <w:spacing w:line="336" w:lineRule="auto"/>
              <w:jc w:val="center"/>
              <w:rPr>
                <w:sz w:val="28"/>
                <w:szCs w:val="28"/>
              </w:rPr>
            </w:pPr>
            <w:r>
              <w:rPr>
                <w:sz w:val="28"/>
                <w:szCs w:val="28"/>
              </w:rPr>
              <w:t>4</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Chăm sóc sức khỏe tinh thần cho học sinh, không tạo áp lực cho học sinh trong học tập và rèn luyện.</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Hàng ngày</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GV</w:t>
            </w:r>
          </w:p>
        </w:tc>
        <w:tc>
          <w:tcPr>
            <w:tcW w:w="6379" w:type="dxa"/>
          </w:tcPr>
          <w:p w:rsidR="00F42A88" w:rsidRPr="00E10CAE" w:rsidRDefault="00F42A88" w:rsidP="00E10CAE">
            <w:pPr>
              <w:spacing w:line="288" w:lineRule="auto"/>
              <w:jc w:val="both"/>
              <w:rPr>
                <w:sz w:val="28"/>
                <w:szCs w:val="28"/>
              </w:rPr>
            </w:pPr>
            <w:r w:rsidRPr="00E10CAE">
              <w:rPr>
                <w:sz w:val="28"/>
                <w:szCs w:val="28"/>
              </w:rPr>
              <w:t xml:space="preserve">- Ban giám hiệu chỉ đạo giáo viên thực hiện tốt công tác chăm sóc sức tinh thần, không tạo áp lực cho học sinh trong quá trình dạy học. 100% giáo viên thực hiện tốt việc quan tâm tới chăm sóc sức tinh thần, không tạo áp lực cho học sinh. </w:t>
            </w:r>
          </w:p>
        </w:tc>
      </w:tr>
      <w:tr w:rsidR="00F42A88">
        <w:tc>
          <w:tcPr>
            <w:tcW w:w="883" w:type="dxa"/>
          </w:tcPr>
          <w:p w:rsidR="00F42A88" w:rsidRDefault="00F42A88">
            <w:pPr>
              <w:spacing w:line="336" w:lineRule="auto"/>
              <w:jc w:val="center"/>
              <w:rPr>
                <w:sz w:val="28"/>
                <w:szCs w:val="28"/>
              </w:rPr>
            </w:pPr>
            <w:r>
              <w:rPr>
                <w:b/>
                <w:sz w:val="28"/>
                <w:szCs w:val="28"/>
              </w:rPr>
              <w:t>III</w:t>
            </w:r>
          </w:p>
        </w:tc>
        <w:tc>
          <w:tcPr>
            <w:tcW w:w="4677" w:type="dxa"/>
          </w:tcPr>
          <w:p w:rsidR="00F42A88" w:rsidRDefault="00F42A88">
            <w:pPr>
              <w:spacing w:line="336" w:lineRule="auto"/>
              <w:jc w:val="both"/>
              <w:rPr>
                <w:sz w:val="28"/>
                <w:szCs w:val="28"/>
              </w:rPr>
            </w:pPr>
            <w:r>
              <w:rPr>
                <w:b/>
                <w:sz w:val="28"/>
                <w:szCs w:val="28"/>
              </w:rPr>
              <w:t>Công tác chuyên môn:</w:t>
            </w:r>
          </w:p>
        </w:tc>
        <w:tc>
          <w:tcPr>
            <w:tcW w:w="1560" w:type="dxa"/>
          </w:tcPr>
          <w:p w:rsidR="00F42A88" w:rsidRDefault="00F42A88">
            <w:pPr>
              <w:spacing w:line="336" w:lineRule="auto"/>
              <w:jc w:val="center"/>
              <w:rPr>
                <w:sz w:val="28"/>
                <w:szCs w:val="28"/>
              </w:rPr>
            </w:pPr>
          </w:p>
        </w:tc>
        <w:tc>
          <w:tcPr>
            <w:tcW w:w="1417" w:type="dxa"/>
          </w:tcPr>
          <w:p w:rsidR="00F42A88" w:rsidRDefault="00F42A88">
            <w:pPr>
              <w:spacing w:line="336" w:lineRule="auto"/>
              <w:jc w:val="center"/>
              <w:rPr>
                <w:sz w:val="28"/>
                <w:szCs w:val="28"/>
              </w:rPr>
            </w:pPr>
          </w:p>
        </w:tc>
        <w:tc>
          <w:tcPr>
            <w:tcW w:w="6379" w:type="dxa"/>
          </w:tcPr>
          <w:p w:rsidR="00F42A88" w:rsidRDefault="00F42A88">
            <w:pPr>
              <w:spacing w:line="336" w:lineRule="auto"/>
              <w:jc w:val="both"/>
              <w:rPr>
                <w:sz w:val="28"/>
                <w:szCs w:val="28"/>
              </w:rPr>
            </w:pPr>
          </w:p>
        </w:tc>
      </w:tr>
      <w:tr w:rsidR="00F42A88" w:rsidTr="00E10CAE">
        <w:tc>
          <w:tcPr>
            <w:tcW w:w="883" w:type="dxa"/>
            <w:vAlign w:val="center"/>
          </w:tcPr>
          <w:p w:rsidR="00F42A88" w:rsidRDefault="00F42A88">
            <w:pPr>
              <w:spacing w:line="360" w:lineRule="auto"/>
              <w:jc w:val="both"/>
              <w:rPr>
                <w:sz w:val="28"/>
                <w:szCs w:val="28"/>
              </w:rPr>
            </w:pPr>
            <w:r>
              <w:rPr>
                <w:sz w:val="28"/>
                <w:szCs w:val="28"/>
              </w:rPr>
              <w:t>1</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Tiếp tục thực hiện nghiêm túc nề nếp chuyên môn, tăng cường chất lượng sinh hoạt tổ nhóm chuyên môn (yêu cầu BGH duyệt kế hoạch SHCM của các tổ, nhóm).</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Hàng ngày</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GV</w:t>
            </w:r>
          </w:p>
        </w:tc>
        <w:tc>
          <w:tcPr>
            <w:tcW w:w="6379" w:type="dxa"/>
          </w:tcPr>
          <w:p w:rsidR="00F42A88" w:rsidRPr="00E10CAE" w:rsidRDefault="00F42A88" w:rsidP="00E10CAE">
            <w:pPr>
              <w:spacing w:before="60" w:line="288" w:lineRule="auto"/>
              <w:jc w:val="both"/>
              <w:rPr>
                <w:sz w:val="28"/>
                <w:szCs w:val="28"/>
              </w:rPr>
            </w:pPr>
            <w:r w:rsidRPr="00E10CAE">
              <w:rPr>
                <w:sz w:val="28"/>
                <w:szCs w:val="28"/>
                <w:lang w:val="nl-NL"/>
              </w:rPr>
              <w:t>- Giáo viên thực hiện tốt quy chế chuyên môn. Chất lượng các buổi sinh hoạt chuyên môn đảm bảo.</w:t>
            </w:r>
            <w:r w:rsidRPr="00E10CAE">
              <w:rPr>
                <w:sz w:val="28"/>
                <w:szCs w:val="28"/>
              </w:rPr>
              <w:t xml:space="preserve"> Sinh hoạt tổ nhóm chuyên môn theo hướng nghiên cứu bài học phù hợp tình hình và điều kiện thực tế.</w:t>
            </w:r>
          </w:p>
        </w:tc>
      </w:tr>
      <w:tr w:rsidR="00F42A88" w:rsidTr="00E10CAE">
        <w:trPr>
          <w:trHeight w:val="262"/>
        </w:trPr>
        <w:tc>
          <w:tcPr>
            <w:tcW w:w="883" w:type="dxa"/>
            <w:vAlign w:val="center"/>
          </w:tcPr>
          <w:p w:rsidR="00F42A88" w:rsidRDefault="00F42A88">
            <w:pPr>
              <w:spacing w:line="360" w:lineRule="auto"/>
              <w:jc w:val="both"/>
              <w:rPr>
                <w:sz w:val="28"/>
                <w:szCs w:val="28"/>
              </w:rPr>
            </w:pPr>
            <w:r>
              <w:rPr>
                <w:sz w:val="28"/>
                <w:szCs w:val="28"/>
              </w:rPr>
              <w:t>2</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xml:space="preserve">- Thực hiện quy định thời gian năm học, hoàn thành chương trình theo quy định của Bộ GD&amp;ĐT và kế hoạch giáo dục nhà trường đã xây dựng (Kết thúc HKII </w:t>
            </w:r>
            <w:r w:rsidRPr="00E10CAE">
              <w:rPr>
                <w:sz w:val="28"/>
                <w:szCs w:val="28"/>
              </w:rPr>
              <w:lastRenderedPageBreak/>
              <w:t xml:space="preserve">và kết thúc năm học 27/5/2022); </w:t>
            </w:r>
          </w:p>
        </w:tc>
        <w:tc>
          <w:tcPr>
            <w:tcW w:w="1560" w:type="dxa"/>
            <w:vAlign w:val="center"/>
          </w:tcPr>
          <w:p w:rsidR="00F42A88" w:rsidRPr="00E10CAE" w:rsidRDefault="00F42A88" w:rsidP="00E10CAE">
            <w:pPr>
              <w:spacing w:line="288" w:lineRule="auto"/>
              <w:jc w:val="center"/>
              <w:rPr>
                <w:sz w:val="28"/>
                <w:szCs w:val="28"/>
              </w:rPr>
            </w:pPr>
            <w:r w:rsidRPr="00E10CAE">
              <w:rPr>
                <w:sz w:val="28"/>
                <w:szCs w:val="28"/>
              </w:rPr>
              <w:lastRenderedPageBreak/>
              <w:t>Ngày 27/5/2022</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TTCM, GV</w:t>
            </w:r>
          </w:p>
        </w:tc>
        <w:tc>
          <w:tcPr>
            <w:tcW w:w="6379" w:type="dxa"/>
          </w:tcPr>
          <w:p w:rsidR="00F42A88" w:rsidRPr="00E10CAE" w:rsidRDefault="008A593D" w:rsidP="00E10CAE">
            <w:pPr>
              <w:spacing w:line="288" w:lineRule="auto"/>
              <w:jc w:val="both"/>
              <w:rPr>
                <w:sz w:val="28"/>
                <w:szCs w:val="28"/>
                <w:lang w:val="nl-NL"/>
              </w:rPr>
            </w:pPr>
            <w:r w:rsidRPr="00E10CAE">
              <w:rPr>
                <w:sz w:val="28"/>
                <w:szCs w:val="28"/>
                <w:lang w:val="sv-SE"/>
              </w:rPr>
              <w:t xml:space="preserve">- </w:t>
            </w:r>
            <w:r w:rsidRPr="00E10CAE">
              <w:rPr>
                <w:sz w:val="28"/>
                <w:szCs w:val="28"/>
                <w:lang w:val="nl-NL"/>
              </w:rPr>
              <w:t>Ban gián hiệu, tổ trưởng chuyên môn, giáo viên xây dựng chương trình, thời khóa biểu, kế hoạch dạy học đảm bảo đúng thời gian hoàn thành chương trình năm học theo quy định của Bộ Giáo dục và đào tạo.</w:t>
            </w:r>
          </w:p>
          <w:p w:rsidR="008A593D" w:rsidRPr="00E10CAE" w:rsidRDefault="008A593D" w:rsidP="00E10CAE">
            <w:pPr>
              <w:spacing w:line="288" w:lineRule="auto"/>
              <w:jc w:val="both"/>
              <w:rPr>
                <w:sz w:val="28"/>
                <w:szCs w:val="28"/>
              </w:rPr>
            </w:pPr>
            <w:r w:rsidRPr="00E10CAE">
              <w:rPr>
                <w:sz w:val="28"/>
                <w:szCs w:val="28"/>
                <w:lang w:val="nl-NL"/>
              </w:rPr>
              <w:lastRenderedPageBreak/>
              <w:t>- Tổ chức</w:t>
            </w:r>
            <w:r w:rsidRPr="00E10CAE">
              <w:rPr>
                <w:sz w:val="28"/>
                <w:szCs w:val="28"/>
              </w:rPr>
              <w:t xml:space="preserve"> và tham gia hiệu quả các kì thi chính thức và các “sân chơi trí tuệ”: do Phòng, Sở, Bộ GD&amp;ĐT tổ chức. Nhà trường tổ chức cuộc thi “Thiếu nhi vui khỏe”, “Rung chuông vàng”.</w:t>
            </w:r>
          </w:p>
        </w:tc>
      </w:tr>
      <w:tr w:rsidR="00F42A88" w:rsidTr="00E10CAE">
        <w:tc>
          <w:tcPr>
            <w:tcW w:w="883" w:type="dxa"/>
            <w:vAlign w:val="center"/>
          </w:tcPr>
          <w:p w:rsidR="00F42A88" w:rsidRDefault="00F42A88">
            <w:pPr>
              <w:spacing w:line="360" w:lineRule="auto"/>
              <w:jc w:val="both"/>
              <w:rPr>
                <w:sz w:val="28"/>
                <w:szCs w:val="28"/>
              </w:rPr>
            </w:pPr>
            <w:r>
              <w:rPr>
                <w:sz w:val="28"/>
                <w:szCs w:val="28"/>
              </w:rPr>
              <w:lastRenderedPageBreak/>
              <w:t>3</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Ra đề kiểm tra định kì cuối năm học đối với lớp 1, 2 theo hướng dẫn tại điều 7 - Thông tư số 27/2020/TT-BGDĐT ngày 04/9/2020; đối với lớp 3,4,5 theo hướng dẫn tại điều 10 - văn bản hợp nhất số 03/VBHN-BGDĐT năm 2017 của Bộ trưởng Bộ GD&amp;ĐT ban hành Thông tư Quy định đánh giá học sinh tiểu học.</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Xong trước 27/5/2022</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BGH, TTCM</w:t>
            </w:r>
          </w:p>
        </w:tc>
        <w:tc>
          <w:tcPr>
            <w:tcW w:w="6379" w:type="dxa"/>
          </w:tcPr>
          <w:p w:rsidR="00F42A88" w:rsidRPr="00E10CAE" w:rsidRDefault="00F42A88" w:rsidP="00E10CAE">
            <w:pPr>
              <w:spacing w:line="288" w:lineRule="auto"/>
              <w:jc w:val="both"/>
              <w:rPr>
                <w:sz w:val="28"/>
                <w:szCs w:val="28"/>
                <w:lang w:val="nl-NL"/>
              </w:rPr>
            </w:pPr>
            <w:r w:rsidRPr="00E10CAE">
              <w:rPr>
                <w:sz w:val="28"/>
                <w:szCs w:val="28"/>
                <w:lang w:val="nl-NL"/>
              </w:rPr>
              <w:t xml:space="preserve">- Đề kiểm tra: </w:t>
            </w:r>
          </w:p>
          <w:p w:rsidR="00F42A88" w:rsidRPr="00E10CAE" w:rsidRDefault="00F42A88" w:rsidP="00E10CAE">
            <w:pPr>
              <w:spacing w:line="288" w:lineRule="auto"/>
              <w:jc w:val="both"/>
              <w:rPr>
                <w:sz w:val="28"/>
                <w:szCs w:val="28"/>
              </w:rPr>
            </w:pPr>
            <w:r w:rsidRPr="00E10CAE">
              <w:rPr>
                <w:sz w:val="28"/>
                <w:szCs w:val="28"/>
                <w:lang w:val="nl-NL"/>
              </w:rPr>
              <w:t>+</w:t>
            </w:r>
            <w:r w:rsidRPr="00E10CAE">
              <w:rPr>
                <w:sz w:val="28"/>
                <w:szCs w:val="28"/>
              </w:rPr>
              <w:t xml:space="preserve"> Đối với lớp 3,4,5 theo hướng dẫn tại điều 10 </w:t>
            </w:r>
            <w:r w:rsidRPr="00E10CAE">
              <w:rPr>
                <w:sz w:val="28"/>
                <w:szCs w:val="28"/>
                <w:lang w:val="nl-NL"/>
              </w:rPr>
              <w:t xml:space="preserve"> văn bản hợp nhất số 03/VBHN-BGDĐT ngày 28  tháng 9 năm 2017 của Bộ GD&amp;ĐT.</w:t>
            </w:r>
            <w:r w:rsidRPr="00E10CAE">
              <w:rPr>
                <w:sz w:val="28"/>
                <w:szCs w:val="28"/>
                <w:lang w:val="pt-BR"/>
              </w:rPr>
              <w:t xml:space="preserve"> </w:t>
            </w:r>
            <w:r w:rsidRPr="00E10CAE">
              <w:rPr>
                <w:sz w:val="28"/>
                <w:szCs w:val="28"/>
                <w:lang w:val="vi-VN"/>
              </w:rPr>
              <w:t xml:space="preserve">Đề kiểm tra định kì phù hợp chuẩn kiến thức, kĩ năng và định hướng phát triển năng lực, gồm các câu hỏi, bài tập được thiết kế theo </w:t>
            </w:r>
            <w:r w:rsidRPr="00E10CAE">
              <w:rPr>
                <w:sz w:val="28"/>
                <w:szCs w:val="28"/>
              </w:rPr>
              <w:t xml:space="preserve">4 </w:t>
            </w:r>
            <w:r w:rsidRPr="00E10CAE">
              <w:rPr>
                <w:sz w:val="28"/>
                <w:szCs w:val="28"/>
                <w:lang w:val="vi-VN"/>
              </w:rPr>
              <w:t>mức:</w:t>
            </w:r>
          </w:p>
          <w:p w:rsidR="00F42A88" w:rsidRPr="00E10CAE" w:rsidRDefault="00F42A88" w:rsidP="00E10CAE">
            <w:pPr>
              <w:spacing w:line="288" w:lineRule="auto"/>
              <w:jc w:val="both"/>
              <w:rPr>
                <w:sz w:val="28"/>
                <w:szCs w:val="28"/>
              </w:rPr>
            </w:pPr>
            <w:r w:rsidRPr="00E10CAE">
              <w:rPr>
                <w:sz w:val="28"/>
                <w:szCs w:val="28"/>
                <w:lang w:val="nl-NL"/>
              </w:rPr>
              <w:t>+</w:t>
            </w:r>
            <w:r w:rsidRPr="00E10CAE">
              <w:rPr>
                <w:sz w:val="28"/>
                <w:szCs w:val="28"/>
              </w:rPr>
              <w:t xml:space="preserve"> Đối với lớp 1,2 theo hướng dẫn tại điều 7 - Thông tư số 27/2020/TT-BGDĐT ngày 04/9/2020 </w:t>
            </w:r>
            <w:r w:rsidRPr="00E10CAE">
              <w:rPr>
                <w:sz w:val="28"/>
                <w:szCs w:val="28"/>
                <w:lang w:val="vi-VN"/>
              </w:rPr>
              <w:t xml:space="preserve">phù hợp </w:t>
            </w:r>
            <w:r w:rsidRPr="00E10CAE">
              <w:rPr>
                <w:sz w:val="28"/>
                <w:szCs w:val="28"/>
              </w:rPr>
              <w:t>với yêu cầu cần đạt</w:t>
            </w:r>
            <w:r w:rsidRPr="00E10CAE">
              <w:rPr>
                <w:sz w:val="28"/>
                <w:szCs w:val="28"/>
                <w:lang w:val="vi-VN"/>
              </w:rPr>
              <w:t xml:space="preserve"> và</w:t>
            </w:r>
            <w:r w:rsidRPr="00E10CAE">
              <w:rPr>
                <w:spacing w:val="-2"/>
                <w:sz w:val="28"/>
                <w:szCs w:val="28"/>
                <w:lang w:val="vi-VN"/>
              </w:rPr>
              <w:t xml:space="preserve"> năng lực của từng môn học </w:t>
            </w:r>
            <w:r w:rsidRPr="00E10CAE">
              <w:rPr>
                <w:sz w:val="28"/>
                <w:szCs w:val="28"/>
                <w:lang w:val="vi-VN"/>
              </w:rPr>
              <w:t xml:space="preserve">gồm các câu hỏi, bài tập được thiết kế theo </w:t>
            </w:r>
            <w:r w:rsidRPr="00E10CAE">
              <w:rPr>
                <w:sz w:val="28"/>
                <w:szCs w:val="28"/>
              </w:rPr>
              <w:t>3</w:t>
            </w:r>
            <w:r w:rsidRPr="00E10CAE">
              <w:rPr>
                <w:sz w:val="28"/>
                <w:szCs w:val="28"/>
                <w:lang w:val="vi-VN"/>
              </w:rPr>
              <w:t xml:space="preserve"> mức</w:t>
            </w:r>
            <w:r w:rsidRPr="00E10CAE">
              <w:rPr>
                <w:sz w:val="28"/>
                <w:szCs w:val="28"/>
              </w:rPr>
              <w:t>.</w:t>
            </w:r>
          </w:p>
        </w:tc>
      </w:tr>
      <w:tr w:rsidR="00F42A88" w:rsidTr="00E10CAE">
        <w:tc>
          <w:tcPr>
            <w:tcW w:w="883" w:type="dxa"/>
            <w:vAlign w:val="center"/>
          </w:tcPr>
          <w:p w:rsidR="00F42A88" w:rsidRDefault="00F42A88">
            <w:pPr>
              <w:spacing w:line="360" w:lineRule="auto"/>
              <w:jc w:val="both"/>
              <w:rPr>
                <w:sz w:val="28"/>
                <w:szCs w:val="28"/>
              </w:rPr>
            </w:pPr>
            <w:r>
              <w:rPr>
                <w:sz w:val="28"/>
                <w:szCs w:val="28"/>
              </w:rPr>
              <w:t>4</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Nghiệm thu, bàn giao chất lượng giáo dục học sinh; xác nhận kết quả đánh giá học sinh cuối năm học; xét lên lớp; quản lí hồ sơ đánh giá học sinh.</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Trước ngày 27/5/2022</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BGH, GV</w:t>
            </w:r>
          </w:p>
          <w:p w:rsidR="00F42A88" w:rsidRPr="00E10CAE" w:rsidRDefault="00F42A88" w:rsidP="00E10CAE">
            <w:pPr>
              <w:spacing w:line="288" w:lineRule="auto"/>
              <w:ind w:left="-80"/>
              <w:jc w:val="center"/>
              <w:rPr>
                <w:sz w:val="28"/>
                <w:szCs w:val="28"/>
              </w:rPr>
            </w:pPr>
          </w:p>
        </w:tc>
        <w:tc>
          <w:tcPr>
            <w:tcW w:w="6379" w:type="dxa"/>
          </w:tcPr>
          <w:p w:rsidR="009E532E" w:rsidRDefault="009E532E" w:rsidP="009E532E">
            <w:pPr>
              <w:spacing w:line="288" w:lineRule="auto"/>
              <w:jc w:val="both"/>
              <w:rPr>
                <w:sz w:val="28"/>
                <w:szCs w:val="28"/>
                <w:lang w:val="nl-NL"/>
              </w:rPr>
            </w:pPr>
            <w:r>
              <w:rPr>
                <w:sz w:val="28"/>
                <w:szCs w:val="28"/>
                <w:lang w:val="nl-NL"/>
              </w:rPr>
              <w:t>- Thực hiện</w:t>
            </w:r>
            <w:r w:rsidR="00536529" w:rsidRPr="00E10CAE">
              <w:rPr>
                <w:sz w:val="28"/>
                <w:szCs w:val="28"/>
                <w:lang w:val="nl-NL"/>
              </w:rPr>
              <w:t xml:space="preserve"> công tác nghiệm thu, bàn giao học sinh</w:t>
            </w:r>
            <w:r>
              <w:rPr>
                <w:sz w:val="28"/>
                <w:szCs w:val="28"/>
                <w:lang w:val="nl-NL"/>
              </w:rPr>
              <w:t xml:space="preserve">(Thực hiện </w:t>
            </w:r>
            <w:r w:rsidR="001F033B">
              <w:rPr>
                <w:sz w:val="28"/>
                <w:szCs w:val="28"/>
                <w:lang w:val="nl-NL"/>
              </w:rPr>
              <w:t>trong tháng 6/2022</w:t>
            </w:r>
            <w:r>
              <w:rPr>
                <w:sz w:val="28"/>
                <w:szCs w:val="28"/>
                <w:lang w:val="nl-NL"/>
              </w:rPr>
              <w:t>).</w:t>
            </w:r>
          </w:p>
          <w:p w:rsidR="00F42A88" w:rsidRPr="00E10CAE" w:rsidRDefault="009E532E" w:rsidP="009E532E">
            <w:pPr>
              <w:spacing w:line="288" w:lineRule="auto"/>
              <w:jc w:val="both"/>
              <w:rPr>
                <w:sz w:val="28"/>
                <w:szCs w:val="28"/>
              </w:rPr>
            </w:pPr>
            <w:r>
              <w:rPr>
                <w:sz w:val="28"/>
                <w:szCs w:val="28"/>
                <w:lang w:val="nl-NL"/>
              </w:rPr>
              <w:t>- X</w:t>
            </w:r>
            <w:r w:rsidR="00536529" w:rsidRPr="00E10CAE">
              <w:rPr>
                <w:sz w:val="28"/>
                <w:szCs w:val="28"/>
                <w:lang w:val="nl-NL"/>
              </w:rPr>
              <w:t>ét duyệt lên lớp</w:t>
            </w:r>
            <w:r>
              <w:rPr>
                <w:sz w:val="28"/>
                <w:szCs w:val="28"/>
                <w:lang w:val="nl-NL"/>
              </w:rPr>
              <w:t>(1,2,3,4)</w:t>
            </w:r>
            <w:r w:rsidR="001F033B">
              <w:rPr>
                <w:sz w:val="28"/>
                <w:szCs w:val="28"/>
                <w:lang w:val="nl-NL"/>
              </w:rPr>
              <w:t xml:space="preserve"> là: 792 học sinh đạt 100%;  H</w:t>
            </w:r>
            <w:r w:rsidR="00536529" w:rsidRPr="00E10CAE">
              <w:rPr>
                <w:sz w:val="28"/>
                <w:szCs w:val="28"/>
                <w:lang w:val="nl-NL"/>
              </w:rPr>
              <w:t>oàn thà</w:t>
            </w:r>
            <w:r w:rsidR="001F033B">
              <w:rPr>
                <w:sz w:val="28"/>
                <w:szCs w:val="28"/>
                <w:lang w:val="nl-NL"/>
              </w:rPr>
              <w:t>nh chương trình Tiểu học là: 185</w:t>
            </w:r>
            <w:r w:rsidR="00536529" w:rsidRPr="00E10CAE">
              <w:rPr>
                <w:sz w:val="28"/>
                <w:szCs w:val="28"/>
                <w:lang w:val="nl-NL"/>
              </w:rPr>
              <w:t xml:space="preserve"> học sinh đạt 100%.</w:t>
            </w:r>
            <w:r w:rsidR="008A593D" w:rsidRPr="00E10CAE">
              <w:rPr>
                <w:sz w:val="28"/>
                <w:szCs w:val="28"/>
                <w:lang w:val="nl-NL"/>
              </w:rPr>
              <w:t xml:space="preserve"> </w:t>
            </w:r>
          </w:p>
        </w:tc>
      </w:tr>
      <w:tr w:rsidR="00F42A88" w:rsidTr="00E10CAE">
        <w:trPr>
          <w:trHeight w:val="404"/>
        </w:trPr>
        <w:tc>
          <w:tcPr>
            <w:tcW w:w="883" w:type="dxa"/>
            <w:vAlign w:val="center"/>
          </w:tcPr>
          <w:p w:rsidR="00F42A88" w:rsidRDefault="00F42A88">
            <w:pPr>
              <w:spacing w:line="360" w:lineRule="auto"/>
              <w:jc w:val="both"/>
              <w:rPr>
                <w:sz w:val="28"/>
                <w:szCs w:val="28"/>
              </w:rPr>
            </w:pPr>
          </w:p>
          <w:p w:rsidR="00F42A88" w:rsidRDefault="00F42A88">
            <w:pPr>
              <w:spacing w:line="360" w:lineRule="auto"/>
              <w:jc w:val="both"/>
              <w:rPr>
                <w:sz w:val="28"/>
                <w:szCs w:val="28"/>
              </w:rPr>
            </w:pPr>
          </w:p>
          <w:p w:rsidR="00F42A88" w:rsidRDefault="00F42A88">
            <w:pPr>
              <w:spacing w:line="360" w:lineRule="auto"/>
              <w:jc w:val="both"/>
              <w:rPr>
                <w:sz w:val="28"/>
                <w:szCs w:val="28"/>
              </w:rPr>
            </w:pPr>
            <w:r>
              <w:rPr>
                <w:sz w:val="28"/>
                <w:szCs w:val="28"/>
              </w:rPr>
              <w:t>6</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xml:space="preserve">- Cập nhật thống kê về đánh giá, xếp loại học sinh cuối năm chậm nhất 31/5/2022 (trên phần mềm cơ sở dữ liệu). </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Trước ngày 31/5/2022</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PHT, GV</w:t>
            </w:r>
          </w:p>
        </w:tc>
        <w:tc>
          <w:tcPr>
            <w:tcW w:w="6379" w:type="dxa"/>
          </w:tcPr>
          <w:p w:rsidR="00F42A88" w:rsidRPr="00E10CAE" w:rsidRDefault="00536529" w:rsidP="00E10CAE">
            <w:pPr>
              <w:spacing w:line="288" w:lineRule="auto"/>
              <w:jc w:val="both"/>
              <w:rPr>
                <w:sz w:val="28"/>
                <w:szCs w:val="28"/>
              </w:rPr>
            </w:pPr>
            <w:r w:rsidRPr="00E10CAE">
              <w:rPr>
                <w:sz w:val="28"/>
                <w:szCs w:val="28"/>
                <w:lang w:val="sv-SE"/>
              </w:rPr>
              <w:t>- Ban giám hiệu chỉ đạo giáo viên nhận xét, đánh giá, xếp loại kết quả học tập của học sinh cuối năm đảm bảo</w:t>
            </w:r>
            <w:r w:rsidR="004B084A">
              <w:rPr>
                <w:sz w:val="28"/>
                <w:szCs w:val="28"/>
                <w:lang w:val="sv-SE"/>
              </w:rPr>
              <w:t xml:space="preserve"> trung thực, khách quan.</w:t>
            </w:r>
            <w:r w:rsidRPr="00E10CAE">
              <w:rPr>
                <w:sz w:val="28"/>
                <w:szCs w:val="28"/>
              </w:rPr>
              <w:t xml:space="preserve"> 100% giáo viên cập nhật đầy đủ, chính xác các thông tin về số học sinh được đánh giá các môn, số học sinh khuyết tật.</w:t>
            </w:r>
          </w:p>
        </w:tc>
      </w:tr>
      <w:tr w:rsidR="00F42A88" w:rsidTr="00E10CAE">
        <w:trPr>
          <w:trHeight w:val="1351"/>
        </w:trPr>
        <w:tc>
          <w:tcPr>
            <w:tcW w:w="883" w:type="dxa"/>
            <w:vAlign w:val="center"/>
          </w:tcPr>
          <w:p w:rsidR="00F42A88" w:rsidRDefault="00F42A88">
            <w:pPr>
              <w:spacing w:line="360" w:lineRule="auto"/>
              <w:jc w:val="both"/>
              <w:rPr>
                <w:sz w:val="28"/>
                <w:szCs w:val="28"/>
              </w:rPr>
            </w:pPr>
            <w:r>
              <w:rPr>
                <w:sz w:val="28"/>
                <w:szCs w:val="28"/>
              </w:rPr>
              <w:lastRenderedPageBreak/>
              <w:t>7</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xml:space="preserve"> - Tổ chức kiểm tr</w:t>
            </w:r>
            <w:r w:rsidR="00FE5D47" w:rsidRPr="00E10CAE">
              <w:rPr>
                <w:sz w:val="28"/>
                <w:szCs w:val="28"/>
              </w:rPr>
              <w:t>a cuối năm học.</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Tuần 33</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GV, TTCM</w:t>
            </w:r>
          </w:p>
        </w:tc>
        <w:tc>
          <w:tcPr>
            <w:tcW w:w="6379" w:type="dxa"/>
          </w:tcPr>
          <w:p w:rsidR="00F42A88" w:rsidRPr="00E10CAE" w:rsidRDefault="00FE5D47" w:rsidP="00E10CAE">
            <w:pPr>
              <w:spacing w:line="288" w:lineRule="auto"/>
              <w:jc w:val="both"/>
              <w:rPr>
                <w:sz w:val="28"/>
                <w:szCs w:val="28"/>
              </w:rPr>
            </w:pPr>
            <w:r w:rsidRPr="00E10CAE">
              <w:rPr>
                <w:sz w:val="28"/>
                <w:szCs w:val="28"/>
              </w:rPr>
              <w:t>- Thực hiện kiểm tra cuối năm theo hình thức coi thi, chấm thi chéo khối. Giáo viên, học sinh thực hiện nghiêm túc quy chế thi.</w:t>
            </w:r>
          </w:p>
        </w:tc>
      </w:tr>
      <w:tr w:rsidR="00F42A88" w:rsidTr="00E10CAE">
        <w:trPr>
          <w:trHeight w:val="829"/>
        </w:trPr>
        <w:tc>
          <w:tcPr>
            <w:tcW w:w="883" w:type="dxa"/>
            <w:vAlign w:val="center"/>
          </w:tcPr>
          <w:p w:rsidR="00F42A88" w:rsidRDefault="00F42A88">
            <w:pPr>
              <w:spacing w:line="360" w:lineRule="auto"/>
              <w:jc w:val="both"/>
              <w:rPr>
                <w:sz w:val="28"/>
                <w:szCs w:val="28"/>
              </w:rPr>
            </w:pPr>
            <w:r>
              <w:rPr>
                <w:sz w:val="28"/>
                <w:szCs w:val="28"/>
              </w:rPr>
              <w:t>9</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Thực hiện công văn số 906/SGDĐT-TCCB ngày 08/4/2022 của Sở GD&amp;ĐT Hà Nội v/v triển khai bồi dưỡng giáo viên dạy môn Tin học và Công nghệ cấp tiểu học.</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Theo lịch của PGD</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BGH, GV Tin học, Công nghệ TTCM</w:t>
            </w:r>
          </w:p>
        </w:tc>
        <w:tc>
          <w:tcPr>
            <w:tcW w:w="6379" w:type="dxa"/>
          </w:tcPr>
          <w:p w:rsidR="00F42A88" w:rsidRPr="00E10CAE" w:rsidRDefault="00CF20B5" w:rsidP="00E10CAE">
            <w:pPr>
              <w:spacing w:line="288" w:lineRule="auto"/>
              <w:jc w:val="both"/>
              <w:rPr>
                <w:sz w:val="28"/>
                <w:szCs w:val="28"/>
              </w:rPr>
            </w:pPr>
            <w:r w:rsidRPr="00E10CAE">
              <w:rPr>
                <w:sz w:val="28"/>
                <w:szCs w:val="28"/>
              </w:rPr>
              <w:t xml:space="preserve">- Nhà trường đã lập danh sách cử BGH, giáo viên tham gia bồi dưỡng giáo viên dạy môn Tin học và Công nghệ yheo chỉ đạo của của Sở GD&amp;ĐT Hà Nội </w:t>
            </w:r>
          </w:p>
        </w:tc>
      </w:tr>
      <w:tr w:rsidR="00F42A88" w:rsidTr="00E10CAE">
        <w:trPr>
          <w:trHeight w:val="829"/>
        </w:trPr>
        <w:tc>
          <w:tcPr>
            <w:tcW w:w="883" w:type="dxa"/>
            <w:vAlign w:val="center"/>
          </w:tcPr>
          <w:p w:rsidR="00F42A88" w:rsidRDefault="00F42A88">
            <w:pPr>
              <w:spacing w:line="360" w:lineRule="auto"/>
              <w:jc w:val="both"/>
              <w:rPr>
                <w:sz w:val="28"/>
                <w:szCs w:val="28"/>
              </w:rPr>
            </w:pPr>
            <w:r>
              <w:rPr>
                <w:sz w:val="28"/>
                <w:szCs w:val="28"/>
              </w:rPr>
              <w:t>10</w:t>
            </w:r>
          </w:p>
        </w:tc>
        <w:tc>
          <w:tcPr>
            <w:tcW w:w="4677" w:type="dxa"/>
          </w:tcPr>
          <w:p w:rsidR="00F42A88" w:rsidRPr="00E10CAE" w:rsidRDefault="00F42A88" w:rsidP="00E10CAE">
            <w:pPr>
              <w:spacing w:line="288" w:lineRule="auto"/>
              <w:ind w:left="-80"/>
              <w:jc w:val="both"/>
              <w:rPr>
                <w:sz w:val="28"/>
                <w:szCs w:val="28"/>
              </w:rPr>
            </w:pPr>
            <w:r w:rsidRPr="00E10CAE">
              <w:rPr>
                <w:sz w:val="28"/>
                <w:szCs w:val="28"/>
              </w:rPr>
              <w:t>- Thực hiện công văn số 999/SGDĐT-GDTrH ngày 19/4/2022 của Sở GD&amp;ĐT Hà Nội v/v hướng dẫn triển khai bồi dưỡng đại trà các mô-đun năm 2022 đối với cán bộ quản lí, giáo viên  tiểu học thực hiện chương trình giáo dục phổ thông 2018.</w:t>
            </w:r>
          </w:p>
        </w:tc>
        <w:tc>
          <w:tcPr>
            <w:tcW w:w="1560" w:type="dxa"/>
            <w:vAlign w:val="center"/>
          </w:tcPr>
          <w:p w:rsidR="00F42A88" w:rsidRPr="00E10CAE" w:rsidRDefault="00F42A88" w:rsidP="00E10CAE">
            <w:pPr>
              <w:spacing w:line="288" w:lineRule="auto"/>
              <w:ind w:left="-80"/>
              <w:jc w:val="center"/>
              <w:rPr>
                <w:sz w:val="28"/>
                <w:szCs w:val="28"/>
              </w:rPr>
            </w:pPr>
            <w:r w:rsidRPr="00E10CAE">
              <w:rPr>
                <w:sz w:val="28"/>
                <w:szCs w:val="28"/>
              </w:rPr>
              <w:t>Theo lịch của PGD</w:t>
            </w:r>
          </w:p>
        </w:tc>
        <w:tc>
          <w:tcPr>
            <w:tcW w:w="1417" w:type="dxa"/>
            <w:vAlign w:val="center"/>
          </w:tcPr>
          <w:p w:rsidR="00F42A88" w:rsidRPr="00E10CAE" w:rsidRDefault="00F42A88" w:rsidP="00E10CAE">
            <w:pPr>
              <w:spacing w:line="288" w:lineRule="auto"/>
              <w:ind w:left="-80"/>
              <w:jc w:val="center"/>
              <w:rPr>
                <w:sz w:val="28"/>
                <w:szCs w:val="28"/>
              </w:rPr>
            </w:pPr>
            <w:r w:rsidRPr="00E10CAE">
              <w:rPr>
                <w:sz w:val="28"/>
                <w:szCs w:val="28"/>
              </w:rPr>
              <w:t>BGH, GV, TTCM</w:t>
            </w:r>
          </w:p>
        </w:tc>
        <w:tc>
          <w:tcPr>
            <w:tcW w:w="6379" w:type="dxa"/>
          </w:tcPr>
          <w:p w:rsidR="00F42A88" w:rsidRPr="00E10CAE" w:rsidRDefault="00CF20B5" w:rsidP="00E10CAE">
            <w:pPr>
              <w:spacing w:line="288" w:lineRule="auto"/>
              <w:jc w:val="both"/>
              <w:rPr>
                <w:sz w:val="28"/>
                <w:szCs w:val="28"/>
              </w:rPr>
            </w:pPr>
            <w:r w:rsidRPr="00E10CAE">
              <w:rPr>
                <w:sz w:val="28"/>
                <w:szCs w:val="28"/>
              </w:rPr>
              <w:t>- Ban giám hiệu đã nghiên cứu và triển khai công văn số 999/SGDĐT-GDTrH  của Sở GD&amp;ĐT Hà Nội v/v hướng dẫn triển khai bồi dưỡng đại trà các mô-đun năm 2022 đố</w:t>
            </w:r>
            <w:r w:rsidR="00E10CAE">
              <w:rPr>
                <w:sz w:val="28"/>
                <w:szCs w:val="28"/>
              </w:rPr>
              <w:t>i với cán bộ quản lí, giáo viên</w:t>
            </w:r>
            <w:r w:rsidRPr="00E10CAE">
              <w:rPr>
                <w:sz w:val="28"/>
                <w:szCs w:val="28"/>
              </w:rPr>
              <w:t xml:space="preserve"> tiểu học thực hiện chương trình giáo dục phổ thông 2018 tới cán bộ, giáo viên toàn trường.</w:t>
            </w:r>
          </w:p>
        </w:tc>
      </w:tr>
      <w:tr w:rsidR="00F42A88" w:rsidTr="00E10CAE">
        <w:trPr>
          <w:trHeight w:val="829"/>
        </w:trPr>
        <w:tc>
          <w:tcPr>
            <w:tcW w:w="883" w:type="dxa"/>
            <w:vAlign w:val="center"/>
          </w:tcPr>
          <w:p w:rsidR="00F42A88" w:rsidRDefault="00A4570A">
            <w:pPr>
              <w:spacing w:line="360" w:lineRule="auto"/>
              <w:jc w:val="both"/>
              <w:rPr>
                <w:sz w:val="28"/>
                <w:szCs w:val="28"/>
              </w:rPr>
            </w:pPr>
            <w:r>
              <w:rPr>
                <w:sz w:val="28"/>
                <w:szCs w:val="28"/>
              </w:rPr>
              <w:t>11</w:t>
            </w:r>
          </w:p>
        </w:tc>
        <w:tc>
          <w:tcPr>
            <w:tcW w:w="4677" w:type="dxa"/>
          </w:tcPr>
          <w:p w:rsidR="00F42A88" w:rsidRPr="00E10CAE" w:rsidRDefault="00A4570A" w:rsidP="00E10CAE">
            <w:pPr>
              <w:spacing w:before="60" w:after="60" w:line="288" w:lineRule="auto"/>
              <w:ind w:left="-80"/>
              <w:jc w:val="both"/>
              <w:rPr>
                <w:sz w:val="28"/>
                <w:szCs w:val="28"/>
              </w:rPr>
            </w:pPr>
            <w:r w:rsidRPr="00E10CAE">
              <w:rPr>
                <w:sz w:val="28"/>
                <w:szCs w:val="28"/>
              </w:rPr>
              <w:t>-</w:t>
            </w:r>
            <w:r w:rsidR="00F42A88" w:rsidRPr="00E10CAE">
              <w:rPr>
                <w:sz w:val="28"/>
                <w:szCs w:val="28"/>
              </w:rPr>
              <w:t xml:space="preserve"> Bàn giao học sinh về địa phương</w:t>
            </w:r>
          </w:p>
        </w:tc>
        <w:tc>
          <w:tcPr>
            <w:tcW w:w="1560" w:type="dxa"/>
            <w:vAlign w:val="center"/>
          </w:tcPr>
          <w:p w:rsidR="00F42A88" w:rsidRPr="00E10CAE" w:rsidRDefault="00F42A88" w:rsidP="00E10CAE">
            <w:pPr>
              <w:spacing w:before="60" w:after="60" w:line="288" w:lineRule="auto"/>
              <w:ind w:left="-80"/>
              <w:jc w:val="center"/>
              <w:rPr>
                <w:sz w:val="28"/>
                <w:szCs w:val="28"/>
              </w:rPr>
            </w:pPr>
            <w:r w:rsidRPr="00E10CAE">
              <w:rPr>
                <w:sz w:val="28"/>
                <w:szCs w:val="28"/>
              </w:rPr>
              <w:t>26/5/2022</w:t>
            </w:r>
          </w:p>
        </w:tc>
        <w:tc>
          <w:tcPr>
            <w:tcW w:w="1417" w:type="dxa"/>
            <w:vAlign w:val="center"/>
          </w:tcPr>
          <w:p w:rsidR="00F42A88" w:rsidRPr="00E10CAE" w:rsidRDefault="00F42A88" w:rsidP="00E10CAE">
            <w:pPr>
              <w:spacing w:before="60" w:after="60" w:line="288" w:lineRule="auto"/>
              <w:ind w:left="-80"/>
              <w:jc w:val="center"/>
              <w:rPr>
                <w:sz w:val="28"/>
                <w:szCs w:val="28"/>
              </w:rPr>
            </w:pPr>
            <w:r w:rsidRPr="00E10CAE">
              <w:rPr>
                <w:sz w:val="28"/>
                <w:szCs w:val="28"/>
              </w:rPr>
              <w:t>Đ/c Hằng</w:t>
            </w:r>
          </w:p>
        </w:tc>
        <w:tc>
          <w:tcPr>
            <w:tcW w:w="6379" w:type="dxa"/>
          </w:tcPr>
          <w:p w:rsidR="00F42A88" w:rsidRPr="00E10CAE" w:rsidRDefault="00A4570A" w:rsidP="00E10CAE">
            <w:pPr>
              <w:spacing w:line="288" w:lineRule="auto"/>
              <w:jc w:val="both"/>
              <w:rPr>
                <w:sz w:val="28"/>
                <w:szCs w:val="28"/>
              </w:rPr>
            </w:pPr>
            <w:r w:rsidRPr="00E10CAE">
              <w:rPr>
                <w:sz w:val="28"/>
                <w:szCs w:val="28"/>
              </w:rPr>
              <w:t>- Nhà trường phối hợp với địa phương tổ chức bàn giao học sinh về địa phương dự kiến thứ sáu ngày 27/5/2022.</w:t>
            </w:r>
          </w:p>
        </w:tc>
      </w:tr>
      <w:tr w:rsidR="00A4570A" w:rsidTr="00E10CAE">
        <w:trPr>
          <w:trHeight w:val="829"/>
        </w:trPr>
        <w:tc>
          <w:tcPr>
            <w:tcW w:w="883" w:type="dxa"/>
            <w:vAlign w:val="center"/>
          </w:tcPr>
          <w:p w:rsidR="00A4570A" w:rsidRDefault="00A4570A" w:rsidP="00F8613E">
            <w:pPr>
              <w:spacing w:line="360" w:lineRule="auto"/>
              <w:jc w:val="both"/>
              <w:rPr>
                <w:sz w:val="28"/>
                <w:szCs w:val="28"/>
              </w:rPr>
            </w:pPr>
            <w:r>
              <w:rPr>
                <w:sz w:val="28"/>
                <w:szCs w:val="28"/>
              </w:rPr>
              <w:t>12</w:t>
            </w:r>
          </w:p>
        </w:tc>
        <w:tc>
          <w:tcPr>
            <w:tcW w:w="4677" w:type="dxa"/>
          </w:tcPr>
          <w:p w:rsidR="00A4570A" w:rsidRPr="00E10CAE" w:rsidRDefault="00A4570A" w:rsidP="00E10CAE">
            <w:pPr>
              <w:spacing w:line="288" w:lineRule="auto"/>
              <w:ind w:left="-80"/>
              <w:jc w:val="both"/>
              <w:rPr>
                <w:sz w:val="28"/>
                <w:szCs w:val="28"/>
              </w:rPr>
            </w:pPr>
            <w:r w:rsidRPr="00E10CAE">
              <w:rPr>
                <w:sz w:val="28"/>
                <w:szCs w:val="28"/>
              </w:rPr>
              <w:t>- Kiểm tra VSCĐ cuối HKII.</w:t>
            </w:r>
          </w:p>
        </w:tc>
        <w:tc>
          <w:tcPr>
            <w:tcW w:w="1560" w:type="dxa"/>
            <w:vAlign w:val="center"/>
          </w:tcPr>
          <w:p w:rsidR="00A4570A" w:rsidRPr="00E10CAE" w:rsidRDefault="00A4570A" w:rsidP="00E10CAE">
            <w:pPr>
              <w:spacing w:line="288" w:lineRule="auto"/>
              <w:ind w:left="-80"/>
              <w:jc w:val="center"/>
              <w:rPr>
                <w:sz w:val="28"/>
                <w:szCs w:val="28"/>
              </w:rPr>
            </w:pPr>
            <w:r w:rsidRPr="00E10CAE">
              <w:rPr>
                <w:sz w:val="28"/>
                <w:szCs w:val="28"/>
              </w:rPr>
              <w:t>Ngày 19/5/2022</w:t>
            </w:r>
          </w:p>
        </w:tc>
        <w:tc>
          <w:tcPr>
            <w:tcW w:w="1417" w:type="dxa"/>
            <w:vAlign w:val="center"/>
          </w:tcPr>
          <w:p w:rsidR="00A4570A" w:rsidRPr="00E10CAE" w:rsidRDefault="00A4570A" w:rsidP="00E10CAE">
            <w:pPr>
              <w:spacing w:line="288" w:lineRule="auto"/>
              <w:ind w:left="-80"/>
              <w:jc w:val="center"/>
              <w:rPr>
                <w:sz w:val="28"/>
                <w:szCs w:val="28"/>
              </w:rPr>
            </w:pPr>
            <w:r w:rsidRPr="00E10CAE">
              <w:rPr>
                <w:sz w:val="28"/>
                <w:szCs w:val="28"/>
              </w:rPr>
              <w:t>BGH, TTCM</w:t>
            </w:r>
          </w:p>
        </w:tc>
        <w:tc>
          <w:tcPr>
            <w:tcW w:w="6379" w:type="dxa"/>
          </w:tcPr>
          <w:p w:rsidR="00A4570A" w:rsidRPr="00E10CAE" w:rsidRDefault="00A4570A" w:rsidP="00E10CAE">
            <w:pPr>
              <w:spacing w:line="288" w:lineRule="auto"/>
              <w:jc w:val="both"/>
              <w:rPr>
                <w:sz w:val="28"/>
                <w:szCs w:val="28"/>
              </w:rPr>
            </w:pPr>
            <w:r w:rsidRPr="00E10CAE">
              <w:rPr>
                <w:sz w:val="28"/>
                <w:szCs w:val="28"/>
              </w:rPr>
              <w:t>- Ban giám hiệu phân công Tổ trưở</w:t>
            </w:r>
            <w:r w:rsidR="00232ED5" w:rsidRPr="00E10CAE">
              <w:rPr>
                <w:sz w:val="28"/>
                <w:szCs w:val="28"/>
              </w:rPr>
              <w:t>ng chuyên môn kiểm tra chéo Vở sạch chữ đẹp</w:t>
            </w:r>
            <w:r w:rsidR="001F033B">
              <w:rPr>
                <w:sz w:val="28"/>
                <w:szCs w:val="28"/>
              </w:rPr>
              <w:t>. Kết quả: 22</w:t>
            </w:r>
            <w:r w:rsidRPr="00E10CAE">
              <w:rPr>
                <w:sz w:val="28"/>
                <w:szCs w:val="28"/>
              </w:rPr>
              <w:t xml:space="preserve">/27 lớp đạt </w:t>
            </w:r>
            <w:r w:rsidR="00232ED5" w:rsidRPr="00E10CAE">
              <w:rPr>
                <w:sz w:val="28"/>
                <w:szCs w:val="28"/>
              </w:rPr>
              <w:t>Vở sạch chữ đẹp</w:t>
            </w:r>
            <w:r w:rsidRPr="00E10CAE">
              <w:rPr>
                <w:sz w:val="28"/>
                <w:szCs w:val="28"/>
              </w:rPr>
              <w:t xml:space="preserve"> năm học 2021-2022.</w:t>
            </w:r>
          </w:p>
        </w:tc>
      </w:tr>
      <w:tr w:rsidR="00A4570A" w:rsidTr="00E10CAE">
        <w:trPr>
          <w:trHeight w:val="829"/>
        </w:trPr>
        <w:tc>
          <w:tcPr>
            <w:tcW w:w="883" w:type="dxa"/>
            <w:vAlign w:val="center"/>
          </w:tcPr>
          <w:p w:rsidR="00A4570A" w:rsidRDefault="00A4570A" w:rsidP="00F8613E">
            <w:pPr>
              <w:spacing w:line="360" w:lineRule="auto"/>
              <w:jc w:val="both"/>
              <w:rPr>
                <w:sz w:val="28"/>
                <w:szCs w:val="28"/>
              </w:rPr>
            </w:pPr>
            <w:r>
              <w:rPr>
                <w:sz w:val="28"/>
                <w:szCs w:val="28"/>
              </w:rPr>
              <w:t>13</w:t>
            </w:r>
          </w:p>
        </w:tc>
        <w:tc>
          <w:tcPr>
            <w:tcW w:w="4677" w:type="dxa"/>
          </w:tcPr>
          <w:p w:rsidR="00A4570A" w:rsidRPr="00E10CAE" w:rsidRDefault="00A4570A" w:rsidP="00E10CAE">
            <w:pPr>
              <w:spacing w:line="288" w:lineRule="auto"/>
              <w:ind w:left="-80"/>
              <w:jc w:val="both"/>
              <w:rPr>
                <w:sz w:val="28"/>
                <w:szCs w:val="28"/>
              </w:rPr>
            </w:pPr>
            <w:r w:rsidRPr="00E10CAE">
              <w:rPr>
                <w:sz w:val="28"/>
                <w:szCs w:val="28"/>
              </w:rPr>
              <w:t>- Tổng kết năm học (trong HS, GV, CMHS; hoàn thiện hồ sơ, báo cáo cuối năm và hoàn thành hồ sơ thi đua cá nhân, tập thể).</w:t>
            </w:r>
          </w:p>
        </w:tc>
        <w:tc>
          <w:tcPr>
            <w:tcW w:w="1560" w:type="dxa"/>
            <w:vAlign w:val="center"/>
          </w:tcPr>
          <w:p w:rsidR="00A4570A" w:rsidRPr="00E10CAE" w:rsidRDefault="00A4570A" w:rsidP="00E10CAE">
            <w:pPr>
              <w:spacing w:line="288" w:lineRule="auto"/>
              <w:ind w:left="-80"/>
              <w:jc w:val="center"/>
              <w:rPr>
                <w:sz w:val="28"/>
                <w:szCs w:val="28"/>
              </w:rPr>
            </w:pPr>
            <w:r w:rsidRPr="00E10CAE">
              <w:rPr>
                <w:sz w:val="28"/>
                <w:szCs w:val="28"/>
              </w:rPr>
              <w:t>Trước ngày 20/5/2022</w:t>
            </w:r>
          </w:p>
        </w:tc>
        <w:tc>
          <w:tcPr>
            <w:tcW w:w="1417" w:type="dxa"/>
            <w:vAlign w:val="center"/>
          </w:tcPr>
          <w:p w:rsidR="00A4570A" w:rsidRPr="00E10CAE" w:rsidRDefault="00A4570A" w:rsidP="00E10CAE">
            <w:pPr>
              <w:spacing w:line="288" w:lineRule="auto"/>
              <w:ind w:left="-80"/>
              <w:jc w:val="center"/>
              <w:rPr>
                <w:sz w:val="28"/>
                <w:szCs w:val="28"/>
              </w:rPr>
            </w:pPr>
            <w:r w:rsidRPr="00E10CAE">
              <w:rPr>
                <w:sz w:val="28"/>
                <w:szCs w:val="28"/>
              </w:rPr>
              <w:t>BGH, Hiền, Hằng</w:t>
            </w:r>
          </w:p>
        </w:tc>
        <w:tc>
          <w:tcPr>
            <w:tcW w:w="6379" w:type="dxa"/>
          </w:tcPr>
          <w:p w:rsidR="00A4570A" w:rsidRPr="00E10CAE" w:rsidRDefault="00A4570A" w:rsidP="00E10CAE">
            <w:pPr>
              <w:spacing w:line="288" w:lineRule="auto"/>
              <w:jc w:val="both"/>
              <w:rPr>
                <w:sz w:val="28"/>
                <w:szCs w:val="28"/>
              </w:rPr>
            </w:pPr>
            <w:r w:rsidRPr="00E10CAE">
              <w:rPr>
                <w:sz w:val="28"/>
                <w:szCs w:val="28"/>
                <w:lang w:val="it-IT"/>
              </w:rPr>
              <w:t>- Hoàn thành báo cáo cuối năm theo quy định, đảm bảo chính xác, khoa học. Thực hiện nộp báo cáo đúng thời gian. Tổ chức tổng kết học sinh dự kiến váo ngày 27/5/2022.</w:t>
            </w:r>
          </w:p>
        </w:tc>
      </w:tr>
      <w:tr w:rsidR="00A4570A" w:rsidTr="00E10CAE">
        <w:trPr>
          <w:trHeight w:val="829"/>
        </w:trPr>
        <w:tc>
          <w:tcPr>
            <w:tcW w:w="883" w:type="dxa"/>
            <w:vAlign w:val="center"/>
          </w:tcPr>
          <w:p w:rsidR="00A4570A" w:rsidRDefault="00A4570A" w:rsidP="00F8613E">
            <w:pPr>
              <w:spacing w:line="360" w:lineRule="auto"/>
              <w:jc w:val="both"/>
              <w:rPr>
                <w:sz w:val="28"/>
                <w:szCs w:val="28"/>
              </w:rPr>
            </w:pPr>
            <w:r>
              <w:rPr>
                <w:sz w:val="28"/>
                <w:szCs w:val="28"/>
              </w:rPr>
              <w:lastRenderedPageBreak/>
              <w:t>14</w:t>
            </w:r>
          </w:p>
        </w:tc>
        <w:tc>
          <w:tcPr>
            <w:tcW w:w="4677" w:type="dxa"/>
          </w:tcPr>
          <w:p w:rsidR="00A4570A" w:rsidRPr="00E10CAE" w:rsidRDefault="00A4570A" w:rsidP="00E10CAE">
            <w:pPr>
              <w:spacing w:line="288" w:lineRule="auto"/>
              <w:ind w:left="-80"/>
              <w:jc w:val="both"/>
              <w:rPr>
                <w:sz w:val="28"/>
                <w:szCs w:val="28"/>
              </w:rPr>
            </w:pPr>
            <w:r w:rsidRPr="00E10CAE">
              <w:rPr>
                <w:sz w:val="28"/>
                <w:szCs w:val="28"/>
              </w:rPr>
              <w:t>- Tiếp tục động viên, tạo cơ hội, kiến thức cho học sinh tham gia các cuộc thi của khu vực của quốc tế.</w:t>
            </w:r>
          </w:p>
        </w:tc>
        <w:tc>
          <w:tcPr>
            <w:tcW w:w="1560" w:type="dxa"/>
            <w:vAlign w:val="center"/>
          </w:tcPr>
          <w:p w:rsidR="00A4570A" w:rsidRPr="00E10CAE" w:rsidRDefault="00A4570A" w:rsidP="00E10CAE">
            <w:pPr>
              <w:spacing w:line="288" w:lineRule="auto"/>
              <w:ind w:left="-80"/>
              <w:jc w:val="center"/>
              <w:rPr>
                <w:sz w:val="28"/>
                <w:szCs w:val="28"/>
              </w:rPr>
            </w:pPr>
            <w:r w:rsidRPr="00E10CAE">
              <w:rPr>
                <w:sz w:val="28"/>
                <w:szCs w:val="28"/>
              </w:rPr>
              <w:t>Tháng 5/2022</w:t>
            </w:r>
          </w:p>
        </w:tc>
        <w:tc>
          <w:tcPr>
            <w:tcW w:w="1417" w:type="dxa"/>
            <w:vAlign w:val="center"/>
          </w:tcPr>
          <w:p w:rsidR="00A4570A" w:rsidRPr="00E10CAE" w:rsidRDefault="00A4570A" w:rsidP="00E10CAE">
            <w:pPr>
              <w:spacing w:line="288" w:lineRule="auto"/>
              <w:ind w:left="-80"/>
              <w:jc w:val="center"/>
              <w:rPr>
                <w:sz w:val="28"/>
                <w:szCs w:val="28"/>
              </w:rPr>
            </w:pPr>
            <w:r w:rsidRPr="00E10CAE">
              <w:rPr>
                <w:sz w:val="28"/>
                <w:szCs w:val="28"/>
              </w:rPr>
              <w:t>GV, HS</w:t>
            </w:r>
          </w:p>
        </w:tc>
        <w:tc>
          <w:tcPr>
            <w:tcW w:w="6379" w:type="dxa"/>
          </w:tcPr>
          <w:p w:rsidR="00A4570A" w:rsidRPr="00E10CAE" w:rsidRDefault="00A4570A" w:rsidP="00E10CAE">
            <w:pPr>
              <w:spacing w:line="288" w:lineRule="auto"/>
              <w:jc w:val="both"/>
              <w:rPr>
                <w:sz w:val="28"/>
                <w:szCs w:val="28"/>
              </w:rPr>
            </w:pPr>
            <w:r w:rsidRPr="00E10CAE">
              <w:rPr>
                <w:sz w:val="28"/>
                <w:szCs w:val="28"/>
              </w:rPr>
              <w:t>* Kết quả:</w:t>
            </w:r>
          </w:p>
          <w:p w:rsidR="00A4570A" w:rsidRPr="00E10CAE" w:rsidRDefault="00A4570A" w:rsidP="00E10CAE">
            <w:pPr>
              <w:spacing w:line="288" w:lineRule="auto"/>
              <w:jc w:val="both"/>
              <w:rPr>
                <w:b/>
                <w:bCs/>
                <w:color w:val="FF0000"/>
                <w:sz w:val="28"/>
                <w:szCs w:val="28"/>
              </w:rPr>
            </w:pPr>
            <w:r w:rsidRPr="00E10CAE">
              <w:rPr>
                <w:color w:val="000000"/>
                <w:sz w:val="28"/>
                <w:szCs w:val="28"/>
              </w:rPr>
              <w:t xml:space="preserve">- Hội thi Dân vũ chào mừng SEA Games 31 do Quận đoàn tổ chức: </w:t>
            </w:r>
            <w:r w:rsidR="007B6085" w:rsidRPr="00E10CAE">
              <w:rPr>
                <w:b/>
                <w:bCs/>
                <w:color w:val="000000" w:themeColor="text1"/>
                <w:sz w:val="28"/>
                <w:szCs w:val="28"/>
              </w:rPr>
              <w:t>Đạt g</w:t>
            </w:r>
            <w:r w:rsidRPr="00E10CAE">
              <w:rPr>
                <w:b/>
                <w:bCs/>
                <w:color w:val="000000" w:themeColor="text1"/>
                <w:sz w:val="28"/>
                <w:szCs w:val="28"/>
              </w:rPr>
              <w:t>iải Xuất sắc</w:t>
            </w:r>
            <w:r w:rsidR="007B6085" w:rsidRPr="00E10CAE">
              <w:rPr>
                <w:b/>
                <w:bCs/>
                <w:color w:val="000000" w:themeColor="text1"/>
                <w:sz w:val="28"/>
                <w:szCs w:val="28"/>
              </w:rPr>
              <w:t>.</w:t>
            </w:r>
          </w:p>
          <w:p w:rsidR="00A4570A" w:rsidRPr="00E10CAE" w:rsidRDefault="00A4570A" w:rsidP="00E10CAE">
            <w:pPr>
              <w:spacing w:line="288" w:lineRule="auto"/>
              <w:jc w:val="both"/>
              <w:rPr>
                <w:color w:val="000000"/>
                <w:sz w:val="28"/>
                <w:szCs w:val="28"/>
              </w:rPr>
            </w:pPr>
            <w:r w:rsidRPr="00E10CAE">
              <w:rPr>
                <w:color w:val="000000"/>
                <w:sz w:val="28"/>
                <w:szCs w:val="28"/>
              </w:rPr>
              <w:t>- Cuộc thi thiết kế poster giáo dục toàn cầu: 02 giải Nhất, 04 giải Danh dự</w:t>
            </w:r>
          </w:p>
          <w:p w:rsidR="00A4570A" w:rsidRPr="00E10CAE" w:rsidRDefault="00A4570A" w:rsidP="00E10CAE">
            <w:pPr>
              <w:spacing w:line="288" w:lineRule="auto"/>
              <w:jc w:val="both"/>
              <w:rPr>
                <w:sz w:val="28"/>
                <w:szCs w:val="28"/>
              </w:rPr>
            </w:pPr>
            <w:r w:rsidRPr="00E10CAE">
              <w:rPr>
                <w:color w:val="000000"/>
                <w:sz w:val="28"/>
                <w:szCs w:val="28"/>
              </w:rPr>
              <w:t>- Trạng nguyên Tiếng Việt cấp TP: 29 giải (4 Nhất, 5 Nhì, 9 Ba, 11 KK)</w:t>
            </w:r>
          </w:p>
          <w:p w:rsidR="00A4570A" w:rsidRPr="00E10CAE" w:rsidRDefault="00A4570A" w:rsidP="00E10CAE">
            <w:pPr>
              <w:spacing w:line="288" w:lineRule="auto"/>
              <w:jc w:val="both"/>
              <w:rPr>
                <w:sz w:val="28"/>
                <w:szCs w:val="28"/>
              </w:rPr>
            </w:pPr>
            <w:r w:rsidRPr="00E10CAE">
              <w:rPr>
                <w:sz w:val="28"/>
                <w:szCs w:val="28"/>
              </w:rPr>
              <w:t xml:space="preserve">- Thi IOE cấp Quốc gia: Đạt 02 giải Khuyến khích. </w:t>
            </w:r>
          </w:p>
          <w:p w:rsidR="00A4570A" w:rsidRPr="00E10CAE" w:rsidRDefault="00A4570A" w:rsidP="00E10CAE">
            <w:pPr>
              <w:spacing w:line="288" w:lineRule="auto"/>
              <w:jc w:val="both"/>
              <w:rPr>
                <w:sz w:val="28"/>
                <w:szCs w:val="28"/>
              </w:rPr>
            </w:pPr>
            <w:r w:rsidRPr="00E10CAE">
              <w:rPr>
                <w:sz w:val="28"/>
                <w:szCs w:val="28"/>
                <w:lang w:val="nl-NL"/>
              </w:rPr>
              <w:t>- Thi Kangaroo 2022: Đạt 04 giải Đồng.</w:t>
            </w:r>
          </w:p>
        </w:tc>
      </w:tr>
      <w:tr w:rsidR="00232ED5" w:rsidTr="00E10CAE">
        <w:trPr>
          <w:trHeight w:val="829"/>
        </w:trPr>
        <w:tc>
          <w:tcPr>
            <w:tcW w:w="883" w:type="dxa"/>
            <w:vAlign w:val="center"/>
          </w:tcPr>
          <w:p w:rsidR="00232ED5" w:rsidRDefault="00232ED5" w:rsidP="00F8613E">
            <w:pPr>
              <w:spacing w:line="360" w:lineRule="auto"/>
              <w:jc w:val="both"/>
              <w:rPr>
                <w:sz w:val="28"/>
                <w:szCs w:val="28"/>
              </w:rPr>
            </w:pPr>
            <w:r>
              <w:rPr>
                <w:sz w:val="28"/>
                <w:szCs w:val="28"/>
              </w:rPr>
              <w:t>15</w:t>
            </w:r>
          </w:p>
        </w:tc>
        <w:tc>
          <w:tcPr>
            <w:tcW w:w="4677" w:type="dxa"/>
          </w:tcPr>
          <w:p w:rsidR="00232ED5" w:rsidRPr="00E10CAE" w:rsidRDefault="00232ED5" w:rsidP="00E10CAE">
            <w:pPr>
              <w:spacing w:line="288" w:lineRule="auto"/>
              <w:ind w:left="-80"/>
              <w:jc w:val="both"/>
              <w:rPr>
                <w:color w:val="000000" w:themeColor="text1"/>
                <w:sz w:val="28"/>
                <w:szCs w:val="28"/>
              </w:rPr>
            </w:pPr>
            <w:r w:rsidRPr="00E10CAE">
              <w:rPr>
                <w:color w:val="000000" w:themeColor="text1"/>
                <w:sz w:val="28"/>
                <w:szCs w:val="28"/>
              </w:rPr>
              <w:t>- KTNB theo KH</w:t>
            </w:r>
          </w:p>
          <w:p w:rsidR="00232ED5" w:rsidRPr="00E10CAE" w:rsidRDefault="00232ED5" w:rsidP="00E10CAE">
            <w:pPr>
              <w:spacing w:line="288" w:lineRule="auto"/>
              <w:ind w:left="-80"/>
              <w:jc w:val="both"/>
              <w:rPr>
                <w:color w:val="000000" w:themeColor="text1"/>
                <w:sz w:val="28"/>
                <w:szCs w:val="28"/>
              </w:rPr>
            </w:pPr>
            <w:r w:rsidRPr="00E10CAE">
              <w:rPr>
                <w:color w:val="000000" w:themeColor="text1"/>
                <w:sz w:val="28"/>
                <w:szCs w:val="28"/>
              </w:rPr>
              <w:t>- Kiểm tra TPT và công tác Đội TNTP HCM</w:t>
            </w:r>
          </w:p>
          <w:p w:rsidR="00232ED5" w:rsidRPr="00E10CAE" w:rsidRDefault="00232ED5" w:rsidP="00E10CAE">
            <w:pPr>
              <w:spacing w:line="288" w:lineRule="auto"/>
              <w:ind w:left="-80"/>
              <w:jc w:val="both"/>
              <w:rPr>
                <w:color w:val="000000" w:themeColor="text1"/>
                <w:sz w:val="28"/>
                <w:szCs w:val="28"/>
              </w:rPr>
            </w:pPr>
            <w:r w:rsidRPr="00E10CAE">
              <w:rPr>
                <w:color w:val="000000" w:themeColor="text1"/>
                <w:sz w:val="28"/>
                <w:szCs w:val="28"/>
              </w:rPr>
              <w:t>- Kiểm tra Hồ sơ sổ sách giáo viên</w:t>
            </w:r>
          </w:p>
          <w:p w:rsidR="00232ED5" w:rsidRPr="00E10CAE" w:rsidRDefault="00232ED5" w:rsidP="00E10CAE">
            <w:pPr>
              <w:spacing w:line="288" w:lineRule="auto"/>
              <w:ind w:left="-80"/>
              <w:jc w:val="both"/>
              <w:rPr>
                <w:color w:val="000000" w:themeColor="text1"/>
                <w:sz w:val="28"/>
                <w:szCs w:val="28"/>
              </w:rPr>
            </w:pPr>
            <w:r w:rsidRPr="00E10CAE">
              <w:rPr>
                <w:color w:val="000000" w:themeColor="text1"/>
                <w:sz w:val="28"/>
                <w:szCs w:val="28"/>
              </w:rPr>
              <w:t>- Kiểm tra hồ sơ lưu theo - Da</w:t>
            </w:r>
            <w:bookmarkStart w:id="0" w:name="_GoBack"/>
            <w:bookmarkEnd w:id="0"/>
            <w:r w:rsidRPr="00E10CAE">
              <w:rPr>
                <w:color w:val="000000" w:themeColor="text1"/>
                <w:sz w:val="28"/>
                <w:szCs w:val="28"/>
              </w:rPr>
              <w:t>nh mục Hồ sơ công việc</w:t>
            </w:r>
          </w:p>
          <w:p w:rsidR="00232ED5" w:rsidRPr="00E10CAE" w:rsidRDefault="00232ED5" w:rsidP="00E10CAE">
            <w:pPr>
              <w:spacing w:line="288" w:lineRule="auto"/>
              <w:ind w:left="-80"/>
              <w:jc w:val="both"/>
              <w:rPr>
                <w:color w:val="FF0000"/>
                <w:sz w:val="28"/>
                <w:szCs w:val="28"/>
              </w:rPr>
            </w:pPr>
            <w:r w:rsidRPr="00E10CAE">
              <w:rPr>
                <w:color w:val="000000" w:themeColor="text1"/>
                <w:sz w:val="28"/>
                <w:szCs w:val="28"/>
              </w:rPr>
              <w:t>- Hệ thống hồ sơ sổ sách (Sổ Đăng bộ; Sổ PCGD; Học bạ của học sinh)</w:t>
            </w:r>
          </w:p>
        </w:tc>
        <w:tc>
          <w:tcPr>
            <w:tcW w:w="1560" w:type="dxa"/>
            <w:vAlign w:val="center"/>
          </w:tcPr>
          <w:p w:rsidR="00232ED5" w:rsidRPr="00E10CAE" w:rsidRDefault="00232ED5" w:rsidP="00E10CAE">
            <w:pPr>
              <w:spacing w:line="288" w:lineRule="auto"/>
              <w:jc w:val="center"/>
              <w:rPr>
                <w:sz w:val="28"/>
                <w:szCs w:val="28"/>
                <w:lang w:val="nl-NL"/>
              </w:rPr>
            </w:pPr>
            <w:r w:rsidRPr="00E10CAE">
              <w:rPr>
                <w:sz w:val="28"/>
                <w:szCs w:val="28"/>
                <w:lang w:val="nl-NL"/>
              </w:rPr>
              <w:t>Trong tháng</w:t>
            </w:r>
          </w:p>
        </w:tc>
        <w:tc>
          <w:tcPr>
            <w:tcW w:w="1417" w:type="dxa"/>
            <w:vAlign w:val="center"/>
          </w:tcPr>
          <w:p w:rsidR="00232ED5" w:rsidRPr="00E10CAE" w:rsidRDefault="00232ED5" w:rsidP="00E10CAE">
            <w:pPr>
              <w:spacing w:line="288" w:lineRule="auto"/>
              <w:jc w:val="center"/>
              <w:rPr>
                <w:sz w:val="28"/>
                <w:szCs w:val="28"/>
                <w:lang w:val="nl-NL"/>
              </w:rPr>
            </w:pPr>
            <w:r w:rsidRPr="00E10CAE">
              <w:rPr>
                <w:sz w:val="28"/>
                <w:szCs w:val="28"/>
                <w:lang w:val="nl-NL"/>
              </w:rPr>
              <w:t>Ban KTNB</w:t>
            </w:r>
          </w:p>
        </w:tc>
        <w:tc>
          <w:tcPr>
            <w:tcW w:w="6379" w:type="dxa"/>
          </w:tcPr>
          <w:p w:rsidR="00232ED5" w:rsidRPr="00E10CAE" w:rsidRDefault="00232ED5" w:rsidP="00E10CAE">
            <w:pPr>
              <w:spacing w:line="288" w:lineRule="auto"/>
              <w:jc w:val="both"/>
              <w:rPr>
                <w:sz w:val="28"/>
                <w:szCs w:val="28"/>
                <w:lang w:val="nl-NL"/>
              </w:rPr>
            </w:pPr>
            <w:r w:rsidRPr="00E10CAE">
              <w:rPr>
                <w:sz w:val="28"/>
                <w:szCs w:val="28"/>
                <w:lang w:val="nl-NL"/>
              </w:rPr>
              <w:t xml:space="preserve">- Hoàn thành 100% số lượng công việc theo kế hoạch kiểm tra nội bộ. </w:t>
            </w:r>
          </w:p>
          <w:p w:rsidR="00232ED5" w:rsidRPr="00E10CAE" w:rsidRDefault="00232ED5" w:rsidP="00E10CAE">
            <w:pPr>
              <w:autoSpaceDE w:val="0"/>
              <w:autoSpaceDN w:val="0"/>
              <w:adjustRightInd w:val="0"/>
              <w:spacing w:line="288" w:lineRule="auto"/>
              <w:jc w:val="both"/>
              <w:rPr>
                <w:sz w:val="28"/>
                <w:szCs w:val="28"/>
                <w:lang w:val="nl-NL"/>
              </w:rPr>
            </w:pPr>
            <w:r w:rsidRPr="00E10CAE">
              <w:rPr>
                <w:sz w:val="28"/>
                <w:szCs w:val="28"/>
                <w:lang w:val="nl-NL"/>
              </w:rPr>
              <w:t xml:space="preserve"> * Ưu điểm:</w:t>
            </w:r>
          </w:p>
          <w:p w:rsidR="0024677E" w:rsidRPr="00E10CAE" w:rsidRDefault="0024677E" w:rsidP="00E10CAE">
            <w:pPr>
              <w:autoSpaceDE w:val="0"/>
              <w:autoSpaceDN w:val="0"/>
              <w:adjustRightInd w:val="0"/>
              <w:spacing w:line="288" w:lineRule="auto"/>
              <w:jc w:val="both"/>
              <w:rPr>
                <w:sz w:val="28"/>
                <w:szCs w:val="28"/>
                <w:lang w:val="sv-SE"/>
              </w:rPr>
            </w:pPr>
            <w:r w:rsidRPr="00E10CAE">
              <w:rPr>
                <w:sz w:val="28"/>
                <w:szCs w:val="28"/>
                <w:lang w:val="sv-SE"/>
              </w:rPr>
              <w:t>- Có đầy đủ hồ sơ quy định. Xây dựng và triển khai các kế hoạch sát với chỉ đạo của cấp trên. Có sáng tạo trong công tác đội. Hoàn thành Xuất sắc nhiệm vụ.</w:t>
            </w:r>
          </w:p>
          <w:p w:rsidR="00232ED5" w:rsidRPr="00E10CAE" w:rsidRDefault="00232ED5" w:rsidP="00E10CAE">
            <w:pPr>
              <w:spacing w:line="288" w:lineRule="auto"/>
              <w:jc w:val="both"/>
              <w:rPr>
                <w:sz w:val="28"/>
                <w:szCs w:val="28"/>
                <w:lang w:val="pt-BR"/>
              </w:rPr>
            </w:pPr>
            <w:r w:rsidRPr="00E10CAE">
              <w:rPr>
                <w:bCs/>
                <w:sz w:val="28"/>
                <w:szCs w:val="28"/>
                <w:lang w:val="pt-BR"/>
              </w:rPr>
              <w:t>- Đầy đủ các loại hồ sơ sổ sách theo qui định. Ghi chép đầy đủ, trình bày khoa học. Cập nhật thường xuyên.</w:t>
            </w:r>
            <w:r w:rsidRPr="00E10CAE">
              <w:rPr>
                <w:sz w:val="28"/>
                <w:szCs w:val="28"/>
                <w:lang w:val="pt-BR"/>
              </w:rPr>
              <w:t xml:space="preserve"> Dự đủ số tiết theo qui định (18 tiết) đối với GVCN, (9 tiết) với giáo viên chuyên. Ghi chép đầy đủ, rõ ràng, có nhận xét từng hoạt động dạy và học của giáo viên và học sinh.</w:t>
            </w:r>
          </w:p>
          <w:p w:rsidR="0024677E" w:rsidRPr="00E10CAE" w:rsidRDefault="0024677E" w:rsidP="00E10CAE">
            <w:pPr>
              <w:spacing w:line="288" w:lineRule="auto"/>
              <w:jc w:val="both"/>
              <w:rPr>
                <w:bCs/>
                <w:sz w:val="28"/>
                <w:szCs w:val="28"/>
                <w:lang w:val="pt-BR"/>
              </w:rPr>
            </w:pPr>
            <w:r w:rsidRPr="00E10CAE">
              <w:rPr>
                <w:bCs/>
                <w:sz w:val="28"/>
                <w:szCs w:val="28"/>
                <w:lang w:val="pt-BR"/>
              </w:rPr>
              <w:t>- Thực hiện lưu hồ sơ theo đúng quy định. Sắp xếp gọn gàng, khoa học.</w:t>
            </w:r>
          </w:p>
          <w:p w:rsidR="0024677E" w:rsidRPr="00E10CAE" w:rsidRDefault="0024677E" w:rsidP="00E10CAE">
            <w:pPr>
              <w:spacing w:line="288" w:lineRule="auto"/>
              <w:jc w:val="both"/>
              <w:rPr>
                <w:bCs/>
                <w:sz w:val="28"/>
                <w:szCs w:val="28"/>
                <w:lang w:val="pt-BR"/>
              </w:rPr>
            </w:pPr>
            <w:r w:rsidRPr="00E10CAE">
              <w:rPr>
                <w:bCs/>
                <w:sz w:val="28"/>
                <w:szCs w:val="28"/>
                <w:lang w:val="pt-BR"/>
              </w:rPr>
              <w:t xml:space="preserve">- Hệ thống hồ sơ: </w:t>
            </w:r>
            <w:r w:rsidRPr="00E10CAE">
              <w:rPr>
                <w:color w:val="000000" w:themeColor="text1"/>
                <w:sz w:val="28"/>
                <w:szCs w:val="28"/>
              </w:rPr>
              <w:t xml:space="preserve">Sổ Đăng bộ; Sổ PCGD; Học bạ của học sinh có đầy đủ, đảm bảo chất lượng. Hồ sơ được </w:t>
            </w:r>
            <w:r w:rsidRPr="00E10CAE">
              <w:rPr>
                <w:color w:val="000000" w:themeColor="text1"/>
                <w:sz w:val="28"/>
                <w:szCs w:val="28"/>
              </w:rPr>
              <w:lastRenderedPageBreak/>
              <w:t>lưu đầy đ</w:t>
            </w:r>
            <w:r w:rsidR="001F033B">
              <w:rPr>
                <w:color w:val="000000" w:themeColor="text1"/>
                <w:sz w:val="28"/>
                <w:szCs w:val="28"/>
              </w:rPr>
              <w:t>ủ đúng</w:t>
            </w:r>
            <w:r w:rsidRPr="00E10CAE">
              <w:rPr>
                <w:color w:val="000000" w:themeColor="text1"/>
                <w:sz w:val="28"/>
                <w:szCs w:val="28"/>
              </w:rPr>
              <w:t xml:space="preserve"> quy định. </w:t>
            </w:r>
          </w:p>
        </w:tc>
      </w:tr>
      <w:tr w:rsidR="00A4570A" w:rsidTr="00E10CAE">
        <w:trPr>
          <w:trHeight w:val="829"/>
        </w:trPr>
        <w:tc>
          <w:tcPr>
            <w:tcW w:w="883" w:type="dxa"/>
            <w:vAlign w:val="center"/>
          </w:tcPr>
          <w:p w:rsidR="00A4570A" w:rsidRDefault="00A4570A" w:rsidP="00F8613E">
            <w:pPr>
              <w:spacing w:line="360" w:lineRule="auto"/>
              <w:jc w:val="both"/>
              <w:rPr>
                <w:sz w:val="28"/>
                <w:szCs w:val="28"/>
              </w:rPr>
            </w:pPr>
            <w:r>
              <w:rPr>
                <w:sz w:val="28"/>
                <w:szCs w:val="28"/>
              </w:rPr>
              <w:lastRenderedPageBreak/>
              <w:t>16</w:t>
            </w:r>
          </w:p>
        </w:tc>
        <w:tc>
          <w:tcPr>
            <w:tcW w:w="4677" w:type="dxa"/>
          </w:tcPr>
          <w:p w:rsidR="00A4570A" w:rsidRPr="00E10CAE" w:rsidRDefault="00A4570A" w:rsidP="00E10CAE">
            <w:pPr>
              <w:spacing w:line="288" w:lineRule="auto"/>
              <w:ind w:left="-80"/>
              <w:jc w:val="both"/>
              <w:rPr>
                <w:sz w:val="28"/>
                <w:szCs w:val="28"/>
              </w:rPr>
            </w:pPr>
            <w:r w:rsidRPr="00E10CAE">
              <w:rPr>
                <w:sz w:val="28"/>
                <w:szCs w:val="28"/>
              </w:rPr>
              <w:t>- Báo cáo việc thực hiện dạy 02 tiết/ tuần của Hiệu trưởng và 04 tiết/tuần của Phó Hiệu trưởng năm học 2021 – 2022.</w:t>
            </w:r>
          </w:p>
        </w:tc>
        <w:tc>
          <w:tcPr>
            <w:tcW w:w="1560" w:type="dxa"/>
            <w:vAlign w:val="center"/>
          </w:tcPr>
          <w:p w:rsidR="00A4570A" w:rsidRPr="00E10CAE" w:rsidRDefault="00A4570A" w:rsidP="00E10CAE">
            <w:pPr>
              <w:spacing w:line="288" w:lineRule="auto"/>
              <w:ind w:left="-80"/>
              <w:jc w:val="center"/>
              <w:rPr>
                <w:sz w:val="28"/>
                <w:szCs w:val="28"/>
              </w:rPr>
            </w:pPr>
            <w:r w:rsidRPr="00E10CAE">
              <w:rPr>
                <w:sz w:val="28"/>
                <w:szCs w:val="28"/>
              </w:rPr>
              <w:t>Ngày 27/5/2022</w:t>
            </w:r>
          </w:p>
        </w:tc>
        <w:tc>
          <w:tcPr>
            <w:tcW w:w="1417" w:type="dxa"/>
            <w:vAlign w:val="center"/>
          </w:tcPr>
          <w:p w:rsidR="00A4570A" w:rsidRPr="00E10CAE" w:rsidRDefault="00A4570A" w:rsidP="00E10CAE">
            <w:pPr>
              <w:spacing w:line="288" w:lineRule="auto"/>
              <w:ind w:left="-80"/>
              <w:jc w:val="center"/>
              <w:rPr>
                <w:sz w:val="28"/>
                <w:szCs w:val="28"/>
              </w:rPr>
            </w:pPr>
            <w:r w:rsidRPr="00E10CAE">
              <w:rPr>
                <w:sz w:val="28"/>
                <w:szCs w:val="28"/>
              </w:rPr>
              <w:t>PHT</w:t>
            </w:r>
          </w:p>
        </w:tc>
        <w:tc>
          <w:tcPr>
            <w:tcW w:w="6379" w:type="dxa"/>
          </w:tcPr>
          <w:p w:rsidR="00A4570A" w:rsidRPr="00E10CAE" w:rsidRDefault="00A4570A" w:rsidP="00E10CAE">
            <w:pPr>
              <w:spacing w:line="288" w:lineRule="auto"/>
              <w:jc w:val="both"/>
              <w:rPr>
                <w:sz w:val="28"/>
                <w:szCs w:val="28"/>
              </w:rPr>
            </w:pPr>
            <w:r w:rsidRPr="00E10CAE">
              <w:rPr>
                <w:sz w:val="28"/>
                <w:szCs w:val="28"/>
                <w:lang w:val="nl-NL"/>
              </w:rPr>
              <w:t xml:space="preserve">- Ban giám hiệu thực hiện dạy đầy đủ theo kế hoạch: </w:t>
            </w:r>
            <w:r w:rsidRPr="001F033B">
              <w:rPr>
                <w:sz w:val="28"/>
                <w:szCs w:val="28"/>
                <w:lang w:val="nl-NL"/>
              </w:rPr>
              <w:t xml:space="preserve">Hiệu trưởng thực hiện dạy: 82 tiết; </w:t>
            </w:r>
            <w:r w:rsidRPr="00E10CAE">
              <w:rPr>
                <w:sz w:val="28"/>
                <w:szCs w:val="28"/>
                <w:lang w:val="nl-NL"/>
              </w:rPr>
              <w:t>Phó hiệu trưởng dạy: 150 tiết.</w:t>
            </w:r>
          </w:p>
        </w:tc>
      </w:tr>
      <w:tr w:rsidR="00A4570A" w:rsidTr="00E10CAE">
        <w:tc>
          <w:tcPr>
            <w:tcW w:w="883" w:type="dxa"/>
            <w:vAlign w:val="center"/>
          </w:tcPr>
          <w:p w:rsidR="00A4570A" w:rsidRDefault="0024677E">
            <w:pPr>
              <w:spacing w:line="336" w:lineRule="auto"/>
              <w:jc w:val="center"/>
              <w:rPr>
                <w:sz w:val="28"/>
                <w:szCs w:val="28"/>
              </w:rPr>
            </w:pPr>
            <w:r>
              <w:rPr>
                <w:sz w:val="28"/>
                <w:szCs w:val="28"/>
              </w:rPr>
              <w:t>17</w:t>
            </w:r>
          </w:p>
        </w:tc>
        <w:tc>
          <w:tcPr>
            <w:tcW w:w="4677" w:type="dxa"/>
          </w:tcPr>
          <w:p w:rsidR="00A4570A" w:rsidRPr="00E10CAE" w:rsidRDefault="0024677E" w:rsidP="00E10CAE">
            <w:pPr>
              <w:spacing w:line="288" w:lineRule="auto"/>
              <w:rPr>
                <w:sz w:val="28"/>
                <w:szCs w:val="28"/>
              </w:rPr>
            </w:pPr>
            <w:r w:rsidRPr="00E10CAE">
              <w:rPr>
                <w:sz w:val="28"/>
                <w:szCs w:val="28"/>
              </w:rPr>
              <w:t xml:space="preserve">- </w:t>
            </w:r>
            <w:r w:rsidR="00A4570A" w:rsidRPr="00E10CAE">
              <w:rPr>
                <w:sz w:val="28"/>
                <w:szCs w:val="28"/>
              </w:rPr>
              <w:t xml:space="preserve">Tổ chức phát động phong trào Cuộc thi Đại sứ Văn hoá đọc Thành </w:t>
            </w:r>
            <w:r w:rsidRPr="00E10CAE">
              <w:rPr>
                <w:sz w:val="28"/>
                <w:szCs w:val="28"/>
              </w:rPr>
              <w:t>phố Hà Nội lần thứ 2 - Chủ đề “</w:t>
            </w:r>
            <w:r w:rsidR="00A4570A" w:rsidRPr="00E10CAE">
              <w:rPr>
                <w:sz w:val="28"/>
                <w:szCs w:val="28"/>
              </w:rPr>
              <w:t xml:space="preserve">Khát vọng phát triển đất nước” </w:t>
            </w:r>
          </w:p>
        </w:tc>
        <w:tc>
          <w:tcPr>
            <w:tcW w:w="1560" w:type="dxa"/>
            <w:vAlign w:val="center"/>
          </w:tcPr>
          <w:p w:rsidR="00A4570A" w:rsidRPr="00E10CAE" w:rsidRDefault="00A4570A" w:rsidP="00E10CAE">
            <w:pPr>
              <w:spacing w:line="288" w:lineRule="auto"/>
              <w:jc w:val="center"/>
              <w:rPr>
                <w:sz w:val="28"/>
                <w:szCs w:val="28"/>
              </w:rPr>
            </w:pPr>
            <w:r w:rsidRPr="00E10CAE">
              <w:rPr>
                <w:sz w:val="28"/>
                <w:szCs w:val="28"/>
              </w:rPr>
              <w:t>16/5/2022</w:t>
            </w:r>
          </w:p>
        </w:tc>
        <w:tc>
          <w:tcPr>
            <w:tcW w:w="1417" w:type="dxa"/>
            <w:vAlign w:val="center"/>
          </w:tcPr>
          <w:p w:rsidR="00A4570A" w:rsidRPr="00E10CAE" w:rsidRDefault="00A4570A" w:rsidP="00E10CAE">
            <w:pPr>
              <w:spacing w:line="288" w:lineRule="auto"/>
              <w:jc w:val="center"/>
              <w:rPr>
                <w:sz w:val="28"/>
                <w:szCs w:val="28"/>
              </w:rPr>
            </w:pPr>
            <w:r w:rsidRPr="00E10CAE">
              <w:rPr>
                <w:sz w:val="28"/>
                <w:szCs w:val="28"/>
              </w:rPr>
              <w:t>GVCN, Học sinh khối 4,5</w:t>
            </w:r>
          </w:p>
        </w:tc>
        <w:tc>
          <w:tcPr>
            <w:tcW w:w="6379" w:type="dxa"/>
          </w:tcPr>
          <w:p w:rsidR="00A4570A" w:rsidRPr="00E10CAE" w:rsidRDefault="0024677E" w:rsidP="00E10CAE">
            <w:pPr>
              <w:spacing w:line="288" w:lineRule="auto"/>
              <w:jc w:val="both"/>
              <w:rPr>
                <w:sz w:val="28"/>
                <w:szCs w:val="28"/>
              </w:rPr>
            </w:pPr>
            <w:r w:rsidRPr="00E10CAE">
              <w:rPr>
                <w:sz w:val="28"/>
                <w:szCs w:val="28"/>
              </w:rPr>
              <w:t xml:space="preserve">- </w:t>
            </w:r>
            <w:r w:rsidR="00A4570A" w:rsidRPr="00E10CAE">
              <w:rPr>
                <w:sz w:val="28"/>
                <w:szCs w:val="28"/>
              </w:rPr>
              <w:t xml:space="preserve">100% học sinh lớp 4, 5 tham gia phong trào Cuộc thi Đại sứ Văn hoá đọc Thành phố Hà </w:t>
            </w:r>
            <w:r w:rsidRPr="00E10CAE">
              <w:rPr>
                <w:sz w:val="28"/>
                <w:szCs w:val="28"/>
              </w:rPr>
              <w:t>Nội lần thứ 2 - Chủ đề “</w:t>
            </w:r>
            <w:r w:rsidR="00A4570A" w:rsidRPr="00E10CAE">
              <w:rPr>
                <w:sz w:val="28"/>
                <w:szCs w:val="28"/>
              </w:rPr>
              <w:t>Khát vọng phát triển đất nước”. Ban giám khám chấm và lựa chọn 03 bài nộp về PGD theo quy định.</w:t>
            </w:r>
          </w:p>
        </w:tc>
      </w:tr>
      <w:tr w:rsidR="0024677E" w:rsidTr="00E10CAE">
        <w:tc>
          <w:tcPr>
            <w:tcW w:w="883" w:type="dxa"/>
            <w:vAlign w:val="center"/>
          </w:tcPr>
          <w:p w:rsidR="0024677E" w:rsidRDefault="0024677E">
            <w:pPr>
              <w:spacing w:line="336" w:lineRule="auto"/>
              <w:jc w:val="center"/>
              <w:rPr>
                <w:sz w:val="28"/>
                <w:szCs w:val="28"/>
              </w:rPr>
            </w:pPr>
            <w:r>
              <w:rPr>
                <w:sz w:val="28"/>
                <w:szCs w:val="28"/>
              </w:rPr>
              <w:t>18</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677E" w:rsidRPr="00E10CAE" w:rsidRDefault="0024677E" w:rsidP="00E10CAE">
            <w:pPr>
              <w:spacing w:line="288" w:lineRule="auto"/>
              <w:ind w:left="-80"/>
              <w:jc w:val="both"/>
              <w:rPr>
                <w:sz w:val="28"/>
                <w:szCs w:val="28"/>
              </w:rPr>
            </w:pPr>
            <w:r w:rsidRPr="00E10CAE">
              <w:rPr>
                <w:sz w:val="28"/>
                <w:szCs w:val="28"/>
              </w:rPr>
              <w:t>- Hoàn thiện báo cáo công tác tháng 5/2022, đánh giá xếp loại tháng trên phần mềm.</w:t>
            </w:r>
          </w:p>
        </w:tc>
        <w:tc>
          <w:tcPr>
            <w:tcW w:w="1560" w:type="dxa"/>
            <w:vAlign w:val="center"/>
          </w:tcPr>
          <w:p w:rsidR="0024677E" w:rsidRPr="00E10CAE" w:rsidRDefault="0024677E" w:rsidP="00E10CAE">
            <w:pPr>
              <w:spacing w:line="288" w:lineRule="auto"/>
              <w:ind w:left="-80"/>
              <w:jc w:val="center"/>
              <w:rPr>
                <w:sz w:val="28"/>
                <w:szCs w:val="28"/>
              </w:rPr>
            </w:pPr>
            <w:r w:rsidRPr="00E10CAE">
              <w:rPr>
                <w:sz w:val="28"/>
                <w:szCs w:val="28"/>
              </w:rPr>
              <w:t>20/5/2022</w:t>
            </w:r>
          </w:p>
        </w:tc>
        <w:tc>
          <w:tcPr>
            <w:tcW w:w="1417" w:type="dxa"/>
            <w:vAlign w:val="center"/>
          </w:tcPr>
          <w:p w:rsidR="0024677E" w:rsidRPr="00E10CAE" w:rsidRDefault="0024677E" w:rsidP="00E10CAE">
            <w:pPr>
              <w:spacing w:line="288" w:lineRule="auto"/>
              <w:ind w:left="-80"/>
              <w:jc w:val="center"/>
              <w:rPr>
                <w:sz w:val="28"/>
                <w:szCs w:val="28"/>
              </w:rPr>
            </w:pPr>
            <w:r w:rsidRPr="00E10CAE">
              <w:rPr>
                <w:sz w:val="28"/>
                <w:szCs w:val="28"/>
              </w:rPr>
              <w:t>Các bộ phận</w:t>
            </w:r>
          </w:p>
        </w:tc>
        <w:tc>
          <w:tcPr>
            <w:tcW w:w="6379" w:type="dxa"/>
          </w:tcPr>
          <w:p w:rsidR="0024677E" w:rsidRPr="00E10CAE" w:rsidRDefault="0024677E" w:rsidP="00E10CAE">
            <w:pPr>
              <w:spacing w:line="288" w:lineRule="auto"/>
              <w:jc w:val="both"/>
              <w:rPr>
                <w:sz w:val="28"/>
                <w:szCs w:val="28"/>
              </w:rPr>
            </w:pPr>
            <w:r w:rsidRPr="00E10CAE">
              <w:rPr>
                <w:sz w:val="28"/>
                <w:szCs w:val="28"/>
                <w:lang w:val="nl-NL"/>
              </w:rPr>
              <w:t>- Thực hiện đúng công tác đánh giá CBGVNV hàng tháng đảm bảo công bằng, khách quan.</w:t>
            </w:r>
          </w:p>
        </w:tc>
      </w:tr>
      <w:tr w:rsidR="0024677E">
        <w:tc>
          <w:tcPr>
            <w:tcW w:w="883" w:type="dxa"/>
            <w:vAlign w:val="center"/>
          </w:tcPr>
          <w:p w:rsidR="0024677E" w:rsidRDefault="0024677E">
            <w:pPr>
              <w:spacing w:line="336" w:lineRule="auto"/>
              <w:jc w:val="center"/>
              <w:rPr>
                <w:sz w:val="28"/>
                <w:szCs w:val="28"/>
              </w:rPr>
            </w:pPr>
            <w:r>
              <w:rPr>
                <w:b/>
                <w:sz w:val="28"/>
                <w:szCs w:val="28"/>
              </w:rPr>
              <w:t>VIII</w:t>
            </w:r>
          </w:p>
        </w:tc>
        <w:tc>
          <w:tcPr>
            <w:tcW w:w="4677" w:type="dxa"/>
          </w:tcPr>
          <w:p w:rsidR="0024677E" w:rsidRDefault="0024677E">
            <w:pPr>
              <w:spacing w:line="360" w:lineRule="auto"/>
              <w:jc w:val="both"/>
              <w:rPr>
                <w:sz w:val="28"/>
                <w:szCs w:val="28"/>
              </w:rPr>
            </w:pPr>
            <w:r>
              <w:rPr>
                <w:b/>
                <w:sz w:val="28"/>
                <w:szCs w:val="28"/>
              </w:rPr>
              <w:t>Công tác Quản lý</w:t>
            </w:r>
          </w:p>
        </w:tc>
        <w:tc>
          <w:tcPr>
            <w:tcW w:w="1560" w:type="dxa"/>
            <w:vAlign w:val="center"/>
          </w:tcPr>
          <w:p w:rsidR="0024677E" w:rsidRDefault="0024677E">
            <w:pPr>
              <w:spacing w:line="360" w:lineRule="auto"/>
              <w:jc w:val="center"/>
              <w:rPr>
                <w:sz w:val="28"/>
                <w:szCs w:val="28"/>
              </w:rPr>
            </w:pPr>
          </w:p>
        </w:tc>
        <w:tc>
          <w:tcPr>
            <w:tcW w:w="1417" w:type="dxa"/>
            <w:vAlign w:val="center"/>
          </w:tcPr>
          <w:p w:rsidR="0024677E" w:rsidRDefault="0024677E">
            <w:pPr>
              <w:spacing w:line="360" w:lineRule="auto"/>
              <w:jc w:val="center"/>
              <w:rPr>
                <w:sz w:val="28"/>
                <w:szCs w:val="28"/>
              </w:rPr>
            </w:pPr>
          </w:p>
        </w:tc>
        <w:tc>
          <w:tcPr>
            <w:tcW w:w="6379" w:type="dxa"/>
          </w:tcPr>
          <w:p w:rsidR="0024677E" w:rsidRDefault="0024677E">
            <w:pPr>
              <w:spacing w:line="360" w:lineRule="auto"/>
              <w:jc w:val="both"/>
              <w:rPr>
                <w:sz w:val="28"/>
                <w:szCs w:val="28"/>
              </w:rPr>
            </w:pPr>
          </w:p>
        </w:tc>
      </w:tr>
      <w:tr w:rsidR="0024677E" w:rsidTr="00FF6FC4">
        <w:tc>
          <w:tcPr>
            <w:tcW w:w="883" w:type="dxa"/>
            <w:vAlign w:val="center"/>
          </w:tcPr>
          <w:p w:rsidR="0024677E" w:rsidRDefault="0024677E">
            <w:pPr>
              <w:spacing w:line="336" w:lineRule="auto"/>
              <w:jc w:val="center"/>
              <w:rPr>
                <w:sz w:val="28"/>
                <w:szCs w:val="28"/>
              </w:rPr>
            </w:pPr>
            <w:r>
              <w:rPr>
                <w:sz w:val="28"/>
                <w:szCs w:val="28"/>
              </w:rPr>
              <w:t>1</w:t>
            </w:r>
          </w:p>
        </w:tc>
        <w:tc>
          <w:tcPr>
            <w:tcW w:w="4677" w:type="dxa"/>
          </w:tcPr>
          <w:p w:rsidR="0024677E" w:rsidRPr="00E10CAE" w:rsidRDefault="0024677E" w:rsidP="00E10CAE">
            <w:pPr>
              <w:spacing w:before="120" w:line="288" w:lineRule="auto"/>
              <w:jc w:val="both"/>
              <w:rPr>
                <w:sz w:val="28"/>
                <w:szCs w:val="28"/>
              </w:rPr>
            </w:pPr>
            <w:r w:rsidRPr="00E10CAE">
              <w:rPr>
                <w:sz w:val="28"/>
                <w:szCs w:val="28"/>
              </w:rPr>
              <w:t>- Chỉ đạo sát sao công tác bảo vệ, trực trường đảm bảo an ninh, an toàn, vệ sinh trường học trong tháng cuối năm học, học sinh vừa đi học vừa phòng chống dịch bệnh trong thời gian trường đang được cải tạo xây dựng;</w:t>
            </w:r>
          </w:p>
        </w:tc>
        <w:tc>
          <w:tcPr>
            <w:tcW w:w="1560" w:type="dxa"/>
            <w:vAlign w:val="center"/>
          </w:tcPr>
          <w:p w:rsidR="0024677E" w:rsidRPr="00E10CAE" w:rsidRDefault="0024677E" w:rsidP="00E10CAE">
            <w:pPr>
              <w:pStyle w:val="Normal1"/>
              <w:spacing w:line="288" w:lineRule="auto"/>
              <w:jc w:val="center"/>
              <w:rPr>
                <w:sz w:val="28"/>
                <w:szCs w:val="28"/>
              </w:rPr>
            </w:pPr>
            <w:r w:rsidRPr="00E10CAE">
              <w:rPr>
                <w:sz w:val="28"/>
                <w:szCs w:val="28"/>
              </w:rPr>
              <w:t>Hàng ngày</w:t>
            </w:r>
          </w:p>
        </w:tc>
        <w:tc>
          <w:tcPr>
            <w:tcW w:w="1417" w:type="dxa"/>
            <w:vAlign w:val="center"/>
          </w:tcPr>
          <w:p w:rsidR="0024677E" w:rsidRPr="00E10CAE" w:rsidRDefault="0024677E" w:rsidP="00E10CAE">
            <w:pPr>
              <w:pStyle w:val="Normal1"/>
              <w:spacing w:line="288" w:lineRule="auto"/>
              <w:jc w:val="center"/>
              <w:rPr>
                <w:sz w:val="28"/>
                <w:szCs w:val="28"/>
              </w:rPr>
            </w:pPr>
            <w:r w:rsidRPr="00E10CAE">
              <w:rPr>
                <w:sz w:val="28"/>
                <w:szCs w:val="28"/>
              </w:rPr>
              <w:t>GV, NV</w:t>
            </w:r>
          </w:p>
        </w:tc>
        <w:tc>
          <w:tcPr>
            <w:tcW w:w="6379" w:type="dxa"/>
          </w:tcPr>
          <w:p w:rsidR="0024677E" w:rsidRPr="00E10CAE" w:rsidRDefault="0024677E" w:rsidP="00E10CAE">
            <w:pPr>
              <w:spacing w:before="60" w:line="288" w:lineRule="auto"/>
              <w:jc w:val="both"/>
              <w:rPr>
                <w:sz w:val="28"/>
                <w:szCs w:val="28"/>
                <w:lang w:val="pt-BR"/>
              </w:rPr>
            </w:pPr>
            <w:r w:rsidRPr="00E10CAE">
              <w:rPr>
                <w:sz w:val="28"/>
                <w:szCs w:val="28"/>
                <w:lang w:val="pt-BR"/>
              </w:rPr>
              <w:t>- Công tác bảo vệ, an ninh trường học thực hiện tốt, có đầy đủ hồ sơ, lịch trực, giao ban. Ban giám hiệu kiểm tra thường xuyên. Cơ sở vật chất đảm bảo, học sinh được an toàn vui chơi. Đảm bảo công tác phòng chống dịch bênh Covid-19.</w:t>
            </w:r>
          </w:p>
        </w:tc>
      </w:tr>
      <w:tr w:rsidR="0024677E" w:rsidTr="0024677E">
        <w:tc>
          <w:tcPr>
            <w:tcW w:w="883" w:type="dxa"/>
            <w:vAlign w:val="center"/>
          </w:tcPr>
          <w:p w:rsidR="0024677E" w:rsidRDefault="0024677E">
            <w:pPr>
              <w:spacing w:line="336" w:lineRule="auto"/>
              <w:jc w:val="center"/>
              <w:rPr>
                <w:sz w:val="28"/>
                <w:szCs w:val="28"/>
              </w:rPr>
            </w:pPr>
            <w:r>
              <w:rPr>
                <w:sz w:val="28"/>
                <w:szCs w:val="28"/>
              </w:rPr>
              <w:t>2</w:t>
            </w:r>
          </w:p>
        </w:tc>
        <w:tc>
          <w:tcPr>
            <w:tcW w:w="4677" w:type="dxa"/>
          </w:tcPr>
          <w:p w:rsidR="0024677E" w:rsidRPr="00E10CAE" w:rsidRDefault="0024677E" w:rsidP="00E10CAE">
            <w:pPr>
              <w:spacing w:before="120" w:line="288" w:lineRule="auto"/>
              <w:jc w:val="both"/>
              <w:rPr>
                <w:sz w:val="28"/>
                <w:szCs w:val="28"/>
              </w:rPr>
            </w:pPr>
            <w:r w:rsidRPr="00E10CAE">
              <w:rPr>
                <w:sz w:val="28"/>
                <w:szCs w:val="28"/>
              </w:rPr>
              <w:t>- Tiếp tục Xây dựng và thực hiện các quy trình ra đề kiểm tra, in sao đề; Bổ sung quy trình tổ chức Bán trú; Quy trình tổ chức họp PHHS;</w:t>
            </w:r>
          </w:p>
        </w:tc>
        <w:tc>
          <w:tcPr>
            <w:tcW w:w="1560"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t>Trước ngày 4/5</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PHT;</w:t>
            </w:r>
          </w:p>
          <w:p w:rsidR="0024677E" w:rsidRPr="00E10CAE" w:rsidRDefault="0024677E" w:rsidP="00E10CAE">
            <w:pPr>
              <w:spacing w:line="288" w:lineRule="auto"/>
              <w:jc w:val="center"/>
              <w:rPr>
                <w:sz w:val="28"/>
                <w:szCs w:val="28"/>
              </w:rPr>
            </w:pPr>
            <w:r w:rsidRPr="00E10CAE">
              <w:rPr>
                <w:sz w:val="28"/>
                <w:szCs w:val="28"/>
              </w:rPr>
              <w:t>Đ/c Hiền</w:t>
            </w:r>
          </w:p>
        </w:tc>
        <w:tc>
          <w:tcPr>
            <w:tcW w:w="6379" w:type="dxa"/>
          </w:tcPr>
          <w:p w:rsidR="0024677E" w:rsidRPr="00E10CAE" w:rsidRDefault="0024677E" w:rsidP="00E10CAE">
            <w:pPr>
              <w:spacing w:line="288" w:lineRule="auto"/>
              <w:jc w:val="both"/>
              <w:rPr>
                <w:sz w:val="28"/>
                <w:szCs w:val="28"/>
              </w:rPr>
            </w:pPr>
            <w:r w:rsidRPr="00E10CAE">
              <w:rPr>
                <w:sz w:val="28"/>
                <w:szCs w:val="28"/>
              </w:rPr>
              <w:t>- Xây dựng, triển khai các quy trình ra đề kiểm tra, in sao đề; Bổ sung quy trình tổ chức Bán trú; Quy trình tổ chức họp PHHS tới 100% cán bộ, giáo viên, nhân viên.</w:t>
            </w:r>
          </w:p>
        </w:tc>
      </w:tr>
      <w:tr w:rsidR="0024677E">
        <w:tc>
          <w:tcPr>
            <w:tcW w:w="883" w:type="dxa"/>
            <w:vAlign w:val="center"/>
          </w:tcPr>
          <w:p w:rsidR="0024677E" w:rsidRDefault="0024677E">
            <w:pPr>
              <w:spacing w:line="336" w:lineRule="auto"/>
              <w:jc w:val="center"/>
              <w:rPr>
                <w:sz w:val="28"/>
                <w:szCs w:val="28"/>
              </w:rPr>
            </w:pPr>
            <w:r>
              <w:rPr>
                <w:sz w:val="28"/>
                <w:szCs w:val="28"/>
              </w:rPr>
              <w:lastRenderedPageBreak/>
              <w:t>3</w:t>
            </w:r>
          </w:p>
        </w:tc>
        <w:tc>
          <w:tcPr>
            <w:tcW w:w="4677" w:type="dxa"/>
          </w:tcPr>
          <w:p w:rsidR="0024677E" w:rsidRPr="00E10CAE" w:rsidRDefault="0024677E" w:rsidP="00E10CAE">
            <w:pPr>
              <w:spacing w:line="288" w:lineRule="auto"/>
              <w:jc w:val="both"/>
              <w:rPr>
                <w:sz w:val="28"/>
                <w:szCs w:val="28"/>
                <w:lang w:val="nl-NL"/>
              </w:rPr>
            </w:pPr>
            <w:r w:rsidRPr="00E10CAE">
              <w:rPr>
                <w:sz w:val="28"/>
                <w:szCs w:val="28"/>
                <w:lang w:val="nl-NL"/>
              </w:rPr>
              <w:t>- Đánh giá cán bộ - giáo viên - nhân viên cuối năm học:</w:t>
            </w:r>
          </w:p>
          <w:p w:rsidR="0024677E" w:rsidRPr="00E10CAE" w:rsidRDefault="0024677E" w:rsidP="00E10CAE">
            <w:pPr>
              <w:spacing w:line="288" w:lineRule="auto"/>
              <w:jc w:val="both"/>
              <w:rPr>
                <w:sz w:val="28"/>
                <w:szCs w:val="28"/>
                <w:lang w:val="nl-NL"/>
              </w:rPr>
            </w:pPr>
            <w:r w:rsidRPr="00E10CAE">
              <w:rPr>
                <w:sz w:val="28"/>
                <w:szCs w:val="28"/>
                <w:lang w:val="nl-NL"/>
              </w:rPr>
              <w:t xml:space="preserve"> </w:t>
            </w:r>
          </w:p>
        </w:tc>
        <w:tc>
          <w:tcPr>
            <w:tcW w:w="1560"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t>20/5/2022</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CB,GV,</w:t>
            </w:r>
          </w:p>
          <w:p w:rsidR="0024677E" w:rsidRPr="00E10CAE" w:rsidRDefault="0024677E" w:rsidP="00E10CAE">
            <w:pPr>
              <w:spacing w:line="288" w:lineRule="auto"/>
              <w:jc w:val="center"/>
              <w:rPr>
                <w:sz w:val="28"/>
                <w:szCs w:val="28"/>
              </w:rPr>
            </w:pPr>
            <w:r w:rsidRPr="00E10CAE">
              <w:rPr>
                <w:sz w:val="28"/>
                <w:szCs w:val="28"/>
              </w:rPr>
              <w:t>NV</w:t>
            </w:r>
          </w:p>
        </w:tc>
        <w:tc>
          <w:tcPr>
            <w:tcW w:w="6379" w:type="dxa"/>
          </w:tcPr>
          <w:p w:rsidR="0024677E" w:rsidRPr="00E10CAE" w:rsidRDefault="0024677E" w:rsidP="00E10CAE">
            <w:pPr>
              <w:spacing w:line="288" w:lineRule="auto"/>
              <w:jc w:val="both"/>
              <w:rPr>
                <w:sz w:val="28"/>
                <w:szCs w:val="28"/>
                <w:lang w:val="nl-NL"/>
              </w:rPr>
            </w:pPr>
            <w:r w:rsidRPr="00E10CAE">
              <w:rPr>
                <w:sz w:val="28"/>
                <w:szCs w:val="28"/>
                <w:lang w:val="nl-NL"/>
              </w:rPr>
              <w:t>- Tổ chức đánh giá cán bộ, giáo viên, nhân viên cuối năm học. Thực hiện đúng hướng dẫn của cấp trên. Kết quả: 7 Xuất sắc, 32 tốt.</w:t>
            </w:r>
          </w:p>
        </w:tc>
      </w:tr>
      <w:tr w:rsidR="0024677E">
        <w:tc>
          <w:tcPr>
            <w:tcW w:w="883" w:type="dxa"/>
            <w:vAlign w:val="center"/>
          </w:tcPr>
          <w:p w:rsidR="0024677E" w:rsidRDefault="0024677E">
            <w:pPr>
              <w:spacing w:line="336" w:lineRule="auto"/>
              <w:jc w:val="center"/>
              <w:rPr>
                <w:sz w:val="28"/>
                <w:szCs w:val="28"/>
              </w:rPr>
            </w:pPr>
            <w:r>
              <w:rPr>
                <w:sz w:val="28"/>
                <w:szCs w:val="28"/>
              </w:rPr>
              <w:t>4</w:t>
            </w:r>
          </w:p>
        </w:tc>
        <w:tc>
          <w:tcPr>
            <w:tcW w:w="4677" w:type="dxa"/>
          </w:tcPr>
          <w:p w:rsidR="0024677E" w:rsidRPr="00E10CAE" w:rsidRDefault="0024677E" w:rsidP="00E10CAE">
            <w:pPr>
              <w:spacing w:before="120" w:line="288" w:lineRule="auto"/>
              <w:jc w:val="both"/>
              <w:rPr>
                <w:sz w:val="28"/>
                <w:szCs w:val="28"/>
              </w:rPr>
            </w:pPr>
            <w:r w:rsidRPr="00E10CAE">
              <w:rPr>
                <w:sz w:val="28"/>
                <w:szCs w:val="28"/>
              </w:rPr>
              <w:t xml:space="preserve">- Tự kiểm tra và đón các đoàn kiểm tra. </w:t>
            </w:r>
          </w:p>
        </w:tc>
        <w:tc>
          <w:tcPr>
            <w:tcW w:w="1560" w:type="dxa"/>
            <w:vAlign w:val="center"/>
          </w:tcPr>
          <w:p w:rsidR="0024677E" w:rsidRPr="00E10CAE" w:rsidRDefault="0024677E" w:rsidP="00E10CAE">
            <w:pPr>
              <w:spacing w:line="288" w:lineRule="auto"/>
              <w:jc w:val="center"/>
              <w:rPr>
                <w:sz w:val="28"/>
                <w:szCs w:val="28"/>
              </w:rPr>
            </w:pPr>
            <w:r w:rsidRPr="00E10CAE">
              <w:rPr>
                <w:sz w:val="28"/>
                <w:szCs w:val="28"/>
              </w:rPr>
              <w:t>20/5/2022</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BGH, BCHCĐ, TTCM</w:t>
            </w:r>
          </w:p>
        </w:tc>
        <w:tc>
          <w:tcPr>
            <w:tcW w:w="6379" w:type="dxa"/>
          </w:tcPr>
          <w:p w:rsidR="0024677E" w:rsidRPr="00E10CAE" w:rsidRDefault="0024677E" w:rsidP="00E10CAE">
            <w:pPr>
              <w:spacing w:line="288" w:lineRule="auto"/>
              <w:jc w:val="both"/>
              <w:rPr>
                <w:sz w:val="28"/>
                <w:szCs w:val="28"/>
              </w:rPr>
            </w:pPr>
            <w:r w:rsidRPr="00E10CAE">
              <w:rPr>
                <w:sz w:val="28"/>
                <w:szCs w:val="28"/>
              </w:rPr>
              <w:t>- Nhà trường chuẩn bị đầy đủ hồ sơ, bảng chấm điểm, báo cáo để đón đoàn Kiểm tra của Phòng GD&amp;ĐT, Sở GD&amp;ĐT Hà Nội; Phòng Nội vụ quận về việc thực hiện nhiệm vụ năm học 2021-2022.</w:t>
            </w:r>
          </w:p>
        </w:tc>
      </w:tr>
      <w:tr w:rsidR="0024677E">
        <w:tc>
          <w:tcPr>
            <w:tcW w:w="883" w:type="dxa"/>
            <w:vAlign w:val="center"/>
          </w:tcPr>
          <w:p w:rsidR="0024677E" w:rsidRDefault="0024677E">
            <w:pPr>
              <w:spacing w:line="336" w:lineRule="auto"/>
              <w:jc w:val="center"/>
              <w:rPr>
                <w:sz w:val="28"/>
                <w:szCs w:val="28"/>
              </w:rPr>
            </w:pPr>
            <w:r>
              <w:rPr>
                <w:sz w:val="28"/>
                <w:szCs w:val="28"/>
              </w:rPr>
              <w:t>5</w:t>
            </w:r>
          </w:p>
        </w:tc>
        <w:tc>
          <w:tcPr>
            <w:tcW w:w="4677" w:type="dxa"/>
          </w:tcPr>
          <w:p w:rsidR="0024677E" w:rsidRPr="00E10CAE" w:rsidRDefault="0024677E" w:rsidP="00E10CAE">
            <w:pPr>
              <w:spacing w:line="288" w:lineRule="auto"/>
              <w:jc w:val="both"/>
              <w:rPr>
                <w:sz w:val="28"/>
                <w:szCs w:val="28"/>
                <w:lang w:val="nl-NL"/>
              </w:rPr>
            </w:pPr>
            <w:r w:rsidRPr="00E10CAE">
              <w:rPr>
                <w:sz w:val="28"/>
                <w:szCs w:val="28"/>
              </w:rPr>
              <w:t>- Thực hiện kế hoạch số 206/KH-UBND ngày 20/4/2022 của Ủy ban nhân dân quận Long Biên v/v khảo sát đo lường xác định chỉ số hài lòng của tổ chức, cá nhân đối với sự phục vụ của các trường công lập trực thuộc UBND quận Long Biên năm học 2021 – 2022.</w:t>
            </w:r>
          </w:p>
        </w:tc>
        <w:tc>
          <w:tcPr>
            <w:tcW w:w="1560" w:type="dxa"/>
            <w:vAlign w:val="center"/>
          </w:tcPr>
          <w:p w:rsidR="0024677E" w:rsidRPr="00E10CAE" w:rsidRDefault="0024677E" w:rsidP="00E10CAE">
            <w:pPr>
              <w:spacing w:line="288" w:lineRule="auto"/>
              <w:jc w:val="center"/>
              <w:rPr>
                <w:sz w:val="28"/>
                <w:szCs w:val="28"/>
              </w:rPr>
            </w:pPr>
            <w:r w:rsidRPr="00E10CAE">
              <w:rPr>
                <w:sz w:val="28"/>
                <w:szCs w:val="28"/>
              </w:rPr>
              <w:t>Tháng 6</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BGH, GVCN, VP</w:t>
            </w:r>
          </w:p>
        </w:tc>
        <w:tc>
          <w:tcPr>
            <w:tcW w:w="6379" w:type="dxa"/>
          </w:tcPr>
          <w:p w:rsidR="0024677E" w:rsidRPr="00E10CAE" w:rsidRDefault="0024677E" w:rsidP="00E10CAE">
            <w:pPr>
              <w:spacing w:line="288" w:lineRule="auto"/>
              <w:jc w:val="both"/>
              <w:rPr>
                <w:sz w:val="28"/>
                <w:szCs w:val="28"/>
              </w:rPr>
            </w:pPr>
            <w:r w:rsidRPr="00E10CAE">
              <w:rPr>
                <w:sz w:val="28"/>
                <w:szCs w:val="28"/>
              </w:rPr>
              <w:t xml:space="preserve">- Nhà trường lập danh sách học sinh tham gia khảo sát đo lường xác định chỉ số hài lòng của tổ chức, cá nhân đối với sự phục vụ của các trường công lập năm học 2021 - 2022. </w:t>
            </w:r>
          </w:p>
        </w:tc>
      </w:tr>
      <w:tr w:rsidR="0024677E">
        <w:tc>
          <w:tcPr>
            <w:tcW w:w="883" w:type="dxa"/>
            <w:vAlign w:val="center"/>
          </w:tcPr>
          <w:p w:rsidR="0024677E" w:rsidRDefault="000A0842">
            <w:pPr>
              <w:spacing w:line="336" w:lineRule="auto"/>
              <w:jc w:val="center"/>
              <w:rPr>
                <w:sz w:val="28"/>
                <w:szCs w:val="28"/>
              </w:rPr>
            </w:pPr>
            <w:r>
              <w:rPr>
                <w:sz w:val="28"/>
                <w:szCs w:val="28"/>
              </w:rPr>
              <w:t>6</w:t>
            </w:r>
          </w:p>
        </w:tc>
        <w:tc>
          <w:tcPr>
            <w:tcW w:w="4677" w:type="dxa"/>
          </w:tcPr>
          <w:p w:rsidR="0024677E" w:rsidRPr="00E10CAE" w:rsidRDefault="0024677E" w:rsidP="00E10CAE">
            <w:pPr>
              <w:spacing w:before="120" w:line="288" w:lineRule="auto"/>
              <w:jc w:val="both"/>
              <w:rPr>
                <w:sz w:val="28"/>
                <w:szCs w:val="28"/>
              </w:rPr>
            </w:pPr>
            <w:r w:rsidRPr="00E10CAE">
              <w:rPr>
                <w:sz w:val="28"/>
                <w:szCs w:val="28"/>
              </w:rPr>
              <w:t>- Tự kiểm tra, đánh giá “Công tác xây dựng Trườn</w:t>
            </w:r>
            <w:r w:rsidR="00847E1D" w:rsidRPr="00E10CAE">
              <w:rPr>
                <w:sz w:val="28"/>
                <w:szCs w:val="28"/>
              </w:rPr>
              <w:t>g học an toàn”: H</w:t>
            </w:r>
            <w:r w:rsidRPr="00E10CAE">
              <w:rPr>
                <w:sz w:val="28"/>
                <w:szCs w:val="28"/>
              </w:rPr>
              <w:t xml:space="preserve">oàn thiện hồ sơ đề nghị công nhận trình UBND Quận; </w:t>
            </w:r>
          </w:p>
        </w:tc>
        <w:tc>
          <w:tcPr>
            <w:tcW w:w="1560" w:type="dxa"/>
            <w:vAlign w:val="center"/>
          </w:tcPr>
          <w:p w:rsidR="0024677E" w:rsidRPr="00E10CAE" w:rsidRDefault="0024677E" w:rsidP="00E10CAE">
            <w:pPr>
              <w:spacing w:line="288" w:lineRule="auto"/>
              <w:jc w:val="center"/>
              <w:rPr>
                <w:sz w:val="28"/>
                <w:szCs w:val="28"/>
              </w:rPr>
            </w:pPr>
            <w:r w:rsidRPr="00E10CAE">
              <w:rPr>
                <w:sz w:val="28"/>
                <w:szCs w:val="28"/>
              </w:rPr>
              <w:t>Trong tháng</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BGH, VP</w:t>
            </w:r>
          </w:p>
        </w:tc>
        <w:tc>
          <w:tcPr>
            <w:tcW w:w="6379" w:type="dxa"/>
          </w:tcPr>
          <w:p w:rsidR="0024677E" w:rsidRPr="00E10CAE" w:rsidRDefault="00847E1D" w:rsidP="00E10CAE">
            <w:pPr>
              <w:spacing w:line="288" w:lineRule="auto"/>
              <w:jc w:val="both"/>
              <w:rPr>
                <w:sz w:val="28"/>
                <w:szCs w:val="28"/>
              </w:rPr>
            </w:pPr>
            <w:r w:rsidRPr="00E10CAE">
              <w:rPr>
                <w:sz w:val="28"/>
                <w:szCs w:val="28"/>
              </w:rPr>
              <w:t>- Thực hiện tự kiểm tra, đánh giá “Công tác xây dựng Trường học an toàn”. Đã hoàn thiện hồ sơ, nộp về PGD đúng thời gian quy định.</w:t>
            </w:r>
          </w:p>
        </w:tc>
      </w:tr>
      <w:tr w:rsidR="0024677E">
        <w:tc>
          <w:tcPr>
            <w:tcW w:w="883" w:type="dxa"/>
            <w:vAlign w:val="center"/>
          </w:tcPr>
          <w:p w:rsidR="0024677E" w:rsidRDefault="000A0842">
            <w:pPr>
              <w:spacing w:line="336" w:lineRule="auto"/>
              <w:jc w:val="center"/>
              <w:rPr>
                <w:sz w:val="28"/>
                <w:szCs w:val="28"/>
              </w:rPr>
            </w:pPr>
            <w:r>
              <w:rPr>
                <w:sz w:val="28"/>
                <w:szCs w:val="28"/>
              </w:rPr>
              <w:t>7</w:t>
            </w:r>
          </w:p>
        </w:tc>
        <w:tc>
          <w:tcPr>
            <w:tcW w:w="4677" w:type="dxa"/>
          </w:tcPr>
          <w:p w:rsidR="0024677E" w:rsidRPr="00E10CAE" w:rsidRDefault="0024677E" w:rsidP="00E10CAE">
            <w:pPr>
              <w:spacing w:before="240" w:after="240" w:line="288" w:lineRule="auto"/>
              <w:jc w:val="both"/>
              <w:rPr>
                <w:sz w:val="28"/>
                <w:szCs w:val="28"/>
              </w:rPr>
            </w:pPr>
            <w:r w:rsidRPr="00E10CAE">
              <w:rPr>
                <w:sz w:val="28"/>
                <w:szCs w:val="28"/>
              </w:rPr>
              <w:t>- Phối hợp với TTYT quận Long Biên tổ chức khám sức khỏe cho học sinh</w:t>
            </w:r>
          </w:p>
        </w:tc>
        <w:tc>
          <w:tcPr>
            <w:tcW w:w="1560" w:type="dxa"/>
            <w:vAlign w:val="center"/>
          </w:tcPr>
          <w:p w:rsidR="0024677E" w:rsidRPr="00E10CAE" w:rsidRDefault="0024677E" w:rsidP="00E10CAE">
            <w:pPr>
              <w:spacing w:line="288" w:lineRule="auto"/>
              <w:jc w:val="center"/>
              <w:rPr>
                <w:sz w:val="28"/>
                <w:szCs w:val="28"/>
              </w:rPr>
            </w:pPr>
            <w:r w:rsidRPr="00E10CAE">
              <w:rPr>
                <w:sz w:val="28"/>
                <w:szCs w:val="28"/>
              </w:rPr>
              <w:t>15/5/2022</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CBYT</w:t>
            </w:r>
          </w:p>
        </w:tc>
        <w:tc>
          <w:tcPr>
            <w:tcW w:w="6379" w:type="dxa"/>
          </w:tcPr>
          <w:p w:rsidR="0024677E" w:rsidRPr="00E10CAE" w:rsidRDefault="0024677E" w:rsidP="00E10CAE">
            <w:pPr>
              <w:spacing w:line="288" w:lineRule="auto"/>
              <w:jc w:val="both"/>
              <w:rPr>
                <w:sz w:val="28"/>
                <w:szCs w:val="28"/>
              </w:rPr>
            </w:pPr>
            <w:r w:rsidRPr="00E10CAE">
              <w:rPr>
                <w:sz w:val="28"/>
                <w:szCs w:val="28"/>
              </w:rPr>
              <w:t>100% học sinh được cân đo sức khỏe, tính chỉ số BMI, CBYT đã thông báo cho PHHS những HS bị thừa cân, béo phì, suy dinh dưỡng để đưa HS đến cơ sở y tế khám.</w:t>
            </w:r>
          </w:p>
        </w:tc>
      </w:tr>
      <w:tr w:rsidR="0024677E" w:rsidTr="00256496">
        <w:trPr>
          <w:trHeight w:val="2763"/>
        </w:trPr>
        <w:tc>
          <w:tcPr>
            <w:tcW w:w="883" w:type="dxa"/>
            <w:vAlign w:val="center"/>
          </w:tcPr>
          <w:p w:rsidR="0024677E" w:rsidRDefault="000A0842">
            <w:pPr>
              <w:spacing w:line="336" w:lineRule="auto"/>
              <w:jc w:val="center"/>
              <w:rPr>
                <w:sz w:val="28"/>
                <w:szCs w:val="28"/>
              </w:rPr>
            </w:pPr>
            <w:r>
              <w:rPr>
                <w:sz w:val="28"/>
                <w:szCs w:val="28"/>
              </w:rPr>
              <w:lastRenderedPageBreak/>
              <w:t>8</w:t>
            </w:r>
          </w:p>
        </w:tc>
        <w:tc>
          <w:tcPr>
            <w:tcW w:w="4677" w:type="dxa"/>
          </w:tcPr>
          <w:p w:rsidR="0024677E" w:rsidRPr="00E10CAE" w:rsidRDefault="0024677E" w:rsidP="00E10CAE">
            <w:pPr>
              <w:spacing w:line="288" w:lineRule="auto"/>
              <w:jc w:val="both"/>
              <w:rPr>
                <w:color w:val="000000" w:themeColor="text1"/>
                <w:sz w:val="28"/>
                <w:szCs w:val="28"/>
              </w:rPr>
            </w:pPr>
            <w:r w:rsidRPr="00E10CAE">
              <w:rPr>
                <w:color w:val="000000" w:themeColor="text1"/>
                <w:sz w:val="28"/>
                <w:szCs w:val="28"/>
              </w:rPr>
              <w:t xml:space="preserve">- Tổ chức </w:t>
            </w:r>
            <w:r w:rsidRPr="00E10CAE">
              <w:rPr>
                <w:color w:val="000000" w:themeColor="text1"/>
                <w:sz w:val="28"/>
                <w:szCs w:val="28"/>
                <w:highlight w:val="white"/>
              </w:rPr>
              <w:t>Biểu dương Gia đình đoàn viên công đoàn tiêu biểu và Tặng quà con đoàn viên công đoàn vượt khó học giỏi năm 2022</w:t>
            </w:r>
          </w:p>
        </w:tc>
        <w:tc>
          <w:tcPr>
            <w:tcW w:w="1560" w:type="dxa"/>
          </w:tcPr>
          <w:p w:rsidR="0024677E" w:rsidRPr="00E10CAE" w:rsidRDefault="0024677E" w:rsidP="00E10CAE">
            <w:pPr>
              <w:spacing w:before="240" w:after="240" w:line="288" w:lineRule="auto"/>
              <w:ind w:left="220"/>
              <w:jc w:val="center"/>
              <w:rPr>
                <w:color w:val="000000" w:themeColor="text1"/>
                <w:sz w:val="28"/>
                <w:szCs w:val="28"/>
              </w:rPr>
            </w:pPr>
            <w:r w:rsidRPr="00E10CAE">
              <w:rPr>
                <w:color w:val="000000" w:themeColor="text1"/>
                <w:sz w:val="28"/>
                <w:szCs w:val="28"/>
              </w:rPr>
              <w:t xml:space="preserve"> </w:t>
            </w:r>
          </w:p>
          <w:p w:rsidR="0024677E" w:rsidRPr="00E10CAE" w:rsidRDefault="0024677E" w:rsidP="00E10CAE">
            <w:pPr>
              <w:spacing w:before="240" w:after="240" w:line="288" w:lineRule="auto"/>
              <w:ind w:left="220"/>
              <w:jc w:val="center"/>
              <w:rPr>
                <w:color w:val="000000" w:themeColor="text1"/>
                <w:sz w:val="28"/>
                <w:szCs w:val="28"/>
              </w:rPr>
            </w:pPr>
            <w:r w:rsidRPr="00E10CAE">
              <w:rPr>
                <w:color w:val="000000" w:themeColor="text1"/>
                <w:sz w:val="28"/>
                <w:szCs w:val="28"/>
              </w:rPr>
              <w:t>18/5/</w:t>
            </w:r>
          </w:p>
          <w:p w:rsidR="0024677E" w:rsidRPr="00E10CAE" w:rsidRDefault="0024677E" w:rsidP="00E10CAE">
            <w:pPr>
              <w:spacing w:before="240" w:after="240" w:line="288" w:lineRule="auto"/>
              <w:ind w:left="220"/>
              <w:jc w:val="center"/>
              <w:rPr>
                <w:color w:val="000000" w:themeColor="text1"/>
                <w:sz w:val="28"/>
                <w:szCs w:val="28"/>
              </w:rPr>
            </w:pPr>
            <w:r w:rsidRPr="00E10CAE">
              <w:rPr>
                <w:color w:val="000000" w:themeColor="text1"/>
                <w:sz w:val="28"/>
                <w:szCs w:val="28"/>
              </w:rPr>
              <w:t>2022</w:t>
            </w:r>
          </w:p>
        </w:tc>
        <w:tc>
          <w:tcPr>
            <w:tcW w:w="1417" w:type="dxa"/>
          </w:tcPr>
          <w:p w:rsidR="0024677E" w:rsidRPr="00E10CAE" w:rsidRDefault="0024677E" w:rsidP="00E10CAE">
            <w:pPr>
              <w:spacing w:before="240" w:after="240" w:line="288" w:lineRule="auto"/>
              <w:ind w:left="220"/>
              <w:jc w:val="center"/>
              <w:rPr>
                <w:color w:val="000000" w:themeColor="text1"/>
                <w:sz w:val="28"/>
                <w:szCs w:val="28"/>
              </w:rPr>
            </w:pPr>
            <w:r w:rsidRPr="00E10CAE">
              <w:rPr>
                <w:color w:val="000000" w:themeColor="text1"/>
                <w:sz w:val="28"/>
                <w:szCs w:val="28"/>
              </w:rPr>
              <w:t>BCH CĐ, ĐVCĐ</w:t>
            </w:r>
          </w:p>
        </w:tc>
        <w:tc>
          <w:tcPr>
            <w:tcW w:w="6379" w:type="dxa"/>
          </w:tcPr>
          <w:p w:rsidR="0024677E" w:rsidRPr="00E10CAE" w:rsidRDefault="0024677E" w:rsidP="00E10CAE">
            <w:pPr>
              <w:spacing w:line="288" w:lineRule="auto"/>
              <w:jc w:val="both"/>
              <w:rPr>
                <w:color w:val="000000" w:themeColor="text1"/>
                <w:sz w:val="28"/>
                <w:szCs w:val="28"/>
              </w:rPr>
            </w:pPr>
            <w:r w:rsidRPr="00E10CAE">
              <w:rPr>
                <w:color w:val="000000" w:themeColor="text1"/>
                <w:sz w:val="28"/>
                <w:szCs w:val="28"/>
              </w:rPr>
              <w:t>- Tổ chức biểu dương “Gia đình CNVCLĐ tiêu biểu cấp trường” năm 2022. Hội đồng thi đua nhà trường đã lựa chọn Đ/</w:t>
            </w:r>
            <w:r w:rsidRPr="00E10CAE">
              <w:rPr>
                <w:color w:val="000000" w:themeColor="text1"/>
                <w:sz w:val="28"/>
                <w:szCs w:val="28"/>
                <w:highlight w:val="white"/>
              </w:rPr>
              <w:t>c Nguyễn Thị Hiền</w:t>
            </w:r>
            <w:r w:rsidRPr="00E10CAE">
              <w:rPr>
                <w:color w:val="000000" w:themeColor="text1"/>
                <w:sz w:val="28"/>
                <w:szCs w:val="28"/>
              </w:rPr>
              <w:t xml:space="preserve"> là “Gia đình CNVCLĐ tiêu biểu” năm 2022; </w:t>
            </w:r>
            <w:r w:rsidRPr="00E10CAE">
              <w:rPr>
                <w:color w:val="000000" w:themeColor="text1"/>
                <w:sz w:val="28"/>
                <w:szCs w:val="28"/>
                <w:highlight w:val="white"/>
              </w:rPr>
              <w:t>Con đoàn viên công đoàn vượt khó học giỏi: Em Lưu Nam Phong (con đồng chí Nguyễn Thị Hằng)</w:t>
            </w:r>
            <w:r w:rsidRPr="00E10CAE">
              <w:rPr>
                <w:color w:val="000000" w:themeColor="text1"/>
                <w:sz w:val="28"/>
                <w:szCs w:val="28"/>
              </w:rPr>
              <w:t xml:space="preserve"> đề nghị cấp trên khen thưởng.</w:t>
            </w:r>
          </w:p>
        </w:tc>
      </w:tr>
      <w:tr w:rsidR="0024677E" w:rsidTr="006A7FD7">
        <w:tc>
          <w:tcPr>
            <w:tcW w:w="883" w:type="dxa"/>
            <w:vAlign w:val="center"/>
          </w:tcPr>
          <w:p w:rsidR="0024677E" w:rsidRDefault="000A0842">
            <w:pPr>
              <w:spacing w:line="336" w:lineRule="auto"/>
              <w:jc w:val="center"/>
              <w:rPr>
                <w:sz w:val="28"/>
                <w:szCs w:val="28"/>
              </w:rPr>
            </w:pPr>
            <w:r>
              <w:rPr>
                <w:sz w:val="28"/>
                <w:szCs w:val="28"/>
              </w:rPr>
              <w:t>9</w:t>
            </w:r>
          </w:p>
        </w:tc>
        <w:tc>
          <w:tcPr>
            <w:tcW w:w="4677" w:type="dxa"/>
          </w:tcPr>
          <w:p w:rsidR="0024677E" w:rsidRPr="00E10CAE" w:rsidRDefault="000A0842" w:rsidP="00E10CAE">
            <w:pPr>
              <w:spacing w:line="288" w:lineRule="auto"/>
              <w:jc w:val="both"/>
              <w:rPr>
                <w:color w:val="000000" w:themeColor="text1"/>
                <w:sz w:val="28"/>
                <w:szCs w:val="28"/>
              </w:rPr>
            </w:pPr>
            <w:r w:rsidRPr="00E10CAE">
              <w:rPr>
                <w:color w:val="000000" w:themeColor="text1"/>
                <w:sz w:val="28"/>
                <w:szCs w:val="28"/>
              </w:rPr>
              <w:t xml:space="preserve">- </w:t>
            </w:r>
            <w:r w:rsidR="0024677E" w:rsidRPr="00E10CAE">
              <w:rPr>
                <w:color w:val="000000" w:themeColor="text1"/>
                <w:sz w:val="28"/>
                <w:szCs w:val="28"/>
              </w:rPr>
              <w:t>Đón đoàn kiểm tra công đoàn cơ sở theo Kế hoạch 7/KH - LĐLĐ</w:t>
            </w:r>
          </w:p>
        </w:tc>
        <w:tc>
          <w:tcPr>
            <w:tcW w:w="1560" w:type="dxa"/>
            <w:vAlign w:val="center"/>
          </w:tcPr>
          <w:p w:rsidR="0024677E" w:rsidRPr="00E10CAE" w:rsidRDefault="0024677E" w:rsidP="00E10CAE">
            <w:pPr>
              <w:spacing w:line="288" w:lineRule="auto"/>
              <w:jc w:val="center"/>
              <w:rPr>
                <w:color w:val="000000" w:themeColor="text1"/>
                <w:sz w:val="28"/>
                <w:szCs w:val="28"/>
              </w:rPr>
            </w:pPr>
            <w:r w:rsidRPr="00E10CAE">
              <w:rPr>
                <w:color w:val="000000" w:themeColor="text1"/>
                <w:sz w:val="28"/>
                <w:szCs w:val="28"/>
              </w:rPr>
              <w:t>18/5/2022</w:t>
            </w:r>
          </w:p>
        </w:tc>
        <w:tc>
          <w:tcPr>
            <w:tcW w:w="1417" w:type="dxa"/>
            <w:vAlign w:val="center"/>
          </w:tcPr>
          <w:p w:rsidR="0024677E" w:rsidRPr="00E10CAE" w:rsidRDefault="0024677E" w:rsidP="00E10CAE">
            <w:pPr>
              <w:spacing w:line="288" w:lineRule="auto"/>
              <w:jc w:val="center"/>
              <w:rPr>
                <w:color w:val="000000" w:themeColor="text1"/>
                <w:sz w:val="28"/>
                <w:szCs w:val="28"/>
              </w:rPr>
            </w:pPr>
            <w:r w:rsidRPr="00E10CAE">
              <w:rPr>
                <w:color w:val="000000" w:themeColor="text1"/>
                <w:sz w:val="28"/>
                <w:szCs w:val="28"/>
              </w:rPr>
              <w:t>BCHCĐ</w:t>
            </w:r>
          </w:p>
        </w:tc>
        <w:tc>
          <w:tcPr>
            <w:tcW w:w="6379" w:type="dxa"/>
          </w:tcPr>
          <w:p w:rsidR="0024677E" w:rsidRPr="00E10CAE" w:rsidRDefault="0024677E" w:rsidP="00E10CAE">
            <w:pPr>
              <w:spacing w:line="288" w:lineRule="auto"/>
              <w:jc w:val="both"/>
              <w:rPr>
                <w:color w:val="000000" w:themeColor="text1"/>
                <w:sz w:val="28"/>
                <w:szCs w:val="28"/>
              </w:rPr>
            </w:pPr>
            <w:r w:rsidRPr="00E10CAE">
              <w:rPr>
                <w:color w:val="000000" w:themeColor="text1"/>
                <w:sz w:val="28"/>
                <w:szCs w:val="28"/>
              </w:rPr>
              <w:t>- BCHCĐ chuẩn bị đầy đủ hồ sơ hoạt động công đoàn theo quy định. Sắp xếp gọn gàng, khoa học.</w:t>
            </w:r>
          </w:p>
          <w:p w:rsidR="0024677E" w:rsidRPr="00E10CAE" w:rsidRDefault="0024677E" w:rsidP="00E10CAE">
            <w:pPr>
              <w:spacing w:line="288" w:lineRule="auto"/>
              <w:jc w:val="both"/>
              <w:rPr>
                <w:color w:val="000000" w:themeColor="text1"/>
                <w:sz w:val="28"/>
                <w:szCs w:val="28"/>
              </w:rPr>
            </w:pPr>
          </w:p>
        </w:tc>
      </w:tr>
      <w:tr w:rsidR="0024677E">
        <w:tc>
          <w:tcPr>
            <w:tcW w:w="883" w:type="dxa"/>
            <w:vAlign w:val="center"/>
          </w:tcPr>
          <w:p w:rsidR="0024677E" w:rsidRDefault="000A0842">
            <w:pPr>
              <w:spacing w:line="336" w:lineRule="auto"/>
              <w:jc w:val="center"/>
              <w:rPr>
                <w:sz w:val="28"/>
                <w:szCs w:val="28"/>
              </w:rPr>
            </w:pPr>
            <w:r>
              <w:rPr>
                <w:sz w:val="28"/>
                <w:szCs w:val="28"/>
              </w:rPr>
              <w:t>10</w:t>
            </w:r>
          </w:p>
        </w:tc>
        <w:tc>
          <w:tcPr>
            <w:tcW w:w="4677" w:type="dxa"/>
          </w:tcPr>
          <w:p w:rsidR="0024677E" w:rsidRPr="00E10CAE" w:rsidRDefault="000A0842" w:rsidP="00E10CAE">
            <w:pPr>
              <w:spacing w:line="288" w:lineRule="auto"/>
              <w:jc w:val="both"/>
              <w:rPr>
                <w:sz w:val="28"/>
                <w:szCs w:val="28"/>
                <w:lang w:val="nl-NL"/>
              </w:rPr>
            </w:pPr>
            <w:r w:rsidRPr="00E10CAE">
              <w:rPr>
                <w:sz w:val="28"/>
                <w:szCs w:val="28"/>
                <w:lang w:val="nl-NL"/>
              </w:rPr>
              <w:t xml:space="preserve">- </w:t>
            </w:r>
            <w:r w:rsidR="0024677E" w:rsidRPr="00E10CAE">
              <w:rPr>
                <w:sz w:val="28"/>
                <w:szCs w:val="28"/>
                <w:lang w:val="nl-NL"/>
              </w:rPr>
              <w:t>Tổ chức họp cha mẹ học sinh</w:t>
            </w:r>
            <w:r w:rsidRPr="00E10CAE">
              <w:rPr>
                <w:sz w:val="28"/>
                <w:szCs w:val="28"/>
                <w:lang w:val="nl-NL"/>
              </w:rPr>
              <w:t xml:space="preserve"> cuối năm học.</w:t>
            </w:r>
          </w:p>
        </w:tc>
        <w:tc>
          <w:tcPr>
            <w:tcW w:w="1560"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t>22/5</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rPr>
              <w:t>GVCN</w:t>
            </w:r>
          </w:p>
        </w:tc>
        <w:tc>
          <w:tcPr>
            <w:tcW w:w="6379" w:type="dxa"/>
          </w:tcPr>
          <w:p w:rsidR="0024677E" w:rsidRPr="00E10CAE" w:rsidRDefault="000A0842" w:rsidP="00E10CAE">
            <w:pPr>
              <w:spacing w:line="288" w:lineRule="auto"/>
              <w:jc w:val="both"/>
              <w:rPr>
                <w:sz w:val="28"/>
                <w:szCs w:val="28"/>
              </w:rPr>
            </w:pPr>
            <w:r w:rsidRPr="00E10CAE">
              <w:rPr>
                <w:sz w:val="28"/>
                <w:szCs w:val="28"/>
                <w:lang w:val="nl-NL"/>
              </w:rPr>
              <w:t>- Nhà trường đã tổ chức h</w:t>
            </w:r>
            <w:r w:rsidRPr="00E10CAE">
              <w:rPr>
                <w:sz w:val="28"/>
                <w:szCs w:val="28"/>
                <w:lang w:val="vi-VN"/>
              </w:rPr>
              <w:t xml:space="preserve">ọp cha mẹ học sinh cuối </w:t>
            </w:r>
            <w:r w:rsidRPr="00E10CAE">
              <w:rPr>
                <w:sz w:val="28"/>
                <w:szCs w:val="28"/>
                <w:lang w:val="nl-NL"/>
              </w:rPr>
              <w:t>năm học (ngày 22/5). 100% phụ huynh tham dự nhất trí với những nội dung triển khai của nhà trường.</w:t>
            </w:r>
          </w:p>
        </w:tc>
      </w:tr>
      <w:tr w:rsidR="0024677E">
        <w:tc>
          <w:tcPr>
            <w:tcW w:w="883" w:type="dxa"/>
            <w:vAlign w:val="center"/>
          </w:tcPr>
          <w:p w:rsidR="0024677E" w:rsidRDefault="000A0842">
            <w:pPr>
              <w:spacing w:line="336" w:lineRule="auto"/>
              <w:jc w:val="center"/>
              <w:rPr>
                <w:sz w:val="28"/>
                <w:szCs w:val="28"/>
              </w:rPr>
            </w:pPr>
            <w:r>
              <w:rPr>
                <w:sz w:val="28"/>
                <w:szCs w:val="28"/>
              </w:rPr>
              <w:t>11</w:t>
            </w:r>
          </w:p>
        </w:tc>
        <w:tc>
          <w:tcPr>
            <w:tcW w:w="4677" w:type="dxa"/>
          </w:tcPr>
          <w:p w:rsidR="0024677E" w:rsidRPr="00E10CAE" w:rsidRDefault="0024677E" w:rsidP="00E10CAE">
            <w:pPr>
              <w:spacing w:before="120" w:line="288" w:lineRule="auto"/>
              <w:jc w:val="both"/>
              <w:rPr>
                <w:sz w:val="28"/>
                <w:szCs w:val="28"/>
                <w:lang w:val="nl-NL"/>
              </w:rPr>
            </w:pPr>
            <w:r w:rsidRPr="00E10CAE">
              <w:rPr>
                <w:sz w:val="28"/>
                <w:szCs w:val="28"/>
                <w:lang w:val="nl-NL"/>
              </w:rPr>
              <w:t xml:space="preserve"> </w:t>
            </w:r>
            <w:r w:rsidR="000A0842" w:rsidRPr="00E10CAE">
              <w:rPr>
                <w:sz w:val="28"/>
                <w:szCs w:val="28"/>
                <w:lang w:val="nl-NL"/>
              </w:rPr>
              <w:t xml:space="preserve">- </w:t>
            </w:r>
            <w:r w:rsidRPr="00E10CAE">
              <w:rPr>
                <w:sz w:val="28"/>
                <w:szCs w:val="28"/>
                <w:lang w:val="nl-NL"/>
              </w:rPr>
              <w:t>Xây dựng kế hoạch tuyển sinh, kế hoạch hoạt động hè:</w:t>
            </w:r>
          </w:p>
          <w:p w:rsidR="0024677E" w:rsidRPr="00E10CAE" w:rsidRDefault="0024677E" w:rsidP="00E10CAE">
            <w:pPr>
              <w:spacing w:before="120" w:line="288" w:lineRule="auto"/>
              <w:jc w:val="both"/>
              <w:rPr>
                <w:sz w:val="28"/>
                <w:szCs w:val="28"/>
                <w:lang w:val="nl-NL"/>
              </w:rPr>
            </w:pPr>
          </w:p>
        </w:tc>
        <w:tc>
          <w:tcPr>
            <w:tcW w:w="1560"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t>6/5</w:t>
            </w:r>
          </w:p>
        </w:tc>
        <w:tc>
          <w:tcPr>
            <w:tcW w:w="1417"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t>Hội đồng tuyển sinh</w:t>
            </w:r>
          </w:p>
        </w:tc>
        <w:tc>
          <w:tcPr>
            <w:tcW w:w="6379" w:type="dxa"/>
          </w:tcPr>
          <w:p w:rsidR="0024677E" w:rsidRPr="00E10CAE" w:rsidRDefault="0024677E" w:rsidP="00E10CAE">
            <w:pPr>
              <w:spacing w:before="120" w:line="288" w:lineRule="auto"/>
              <w:jc w:val="both"/>
              <w:rPr>
                <w:sz w:val="28"/>
                <w:szCs w:val="28"/>
                <w:lang w:val="nl-NL"/>
              </w:rPr>
            </w:pPr>
            <w:r w:rsidRPr="00E10CAE">
              <w:rPr>
                <w:sz w:val="28"/>
                <w:szCs w:val="28"/>
                <w:lang w:val="nl-NL"/>
              </w:rPr>
              <w:t xml:space="preserve">- Đã xây dựng dự thảo </w:t>
            </w:r>
            <w:r w:rsidR="000A0842" w:rsidRPr="00E10CAE">
              <w:rPr>
                <w:sz w:val="28"/>
                <w:szCs w:val="28"/>
                <w:lang w:val="nl-NL"/>
              </w:rPr>
              <w:t>kế hoạch tuyển sinh năm học 2022-2023</w:t>
            </w:r>
            <w:r w:rsidRPr="00E10CAE">
              <w:rPr>
                <w:sz w:val="28"/>
                <w:szCs w:val="28"/>
                <w:lang w:val="nl-NL"/>
              </w:rPr>
              <w:t>. Thực hiện phân công nhiệm vụ đầy đủ cho ban tuyển sinh.</w:t>
            </w:r>
            <w:r w:rsidR="000A0842" w:rsidRPr="00E10CAE">
              <w:rPr>
                <w:sz w:val="28"/>
                <w:szCs w:val="28"/>
                <w:lang w:val="nl-NL"/>
              </w:rPr>
              <w:t xml:space="preserve"> Hoàn thành cấp mã tuyển sinh cho học sinh lớp 5;</w:t>
            </w:r>
          </w:p>
          <w:p w:rsidR="000A0842" w:rsidRPr="00E10CAE" w:rsidRDefault="000A0842" w:rsidP="00E10CAE">
            <w:pPr>
              <w:spacing w:before="120" w:line="288" w:lineRule="auto"/>
              <w:jc w:val="both"/>
              <w:rPr>
                <w:sz w:val="28"/>
                <w:szCs w:val="28"/>
                <w:lang w:val="nl-NL"/>
              </w:rPr>
            </w:pPr>
            <w:r w:rsidRPr="00E10CAE">
              <w:rPr>
                <w:sz w:val="28"/>
                <w:szCs w:val="28"/>
                <w:lang w:val="nl-NL"/>
              </w:rPr>
              <w:t xml:space="preserve">- Lập danh sách học sinh theo tổ dân phố, bàn giao học sinh về nghỉ hè tại địa phương vào Lễ tổng kết năm học. Phân công CBGVNV trực hè đúng quy định. </w:t>
            </w:r>
          </w:p>
        </w:tc>
      </w:tr>
      <w:tr w:rsidR="0024677E">
        <w:tc>
          <w:tcPr>
            <w:tcW w:w="883" w:type="dxa"/>
            <w:vAlign w:val="center"/>
          </w:tcPr>
          <w:p w:rsidR="0024677E" w:rsidRDefault="000A0842">
            <w:pPr>
              <w:spacing w:line="336" w:lineRule="auto"/>
              <w:jc w:val="center"/>
              <w:rPr>
                <w:sz w:val="28"/>
                <w:szCs w:val="28"/>
              </w:rPr>
            </w:pPr>
            <w:r>
              <w:rPr>
                <w:sz w:val="28"/>
                <w:szCs w:val="28"/>
              </w:rPr>
              <w:t>12</w:t>
            </w:r>
          </w:p>
        </w:tc>
        <w:tc>
          <w:tcPr>
            <w:tcW w:w="4677" w:type="dxa"/>
          </w:tcPr>
          <w:p w:rsidR="0024677E" w:rsidRPr="00E10CAE" w:rsidRDefault="000A0842" w:rsidP="00E10CAE">
            <w:pPr>
              <w:spacing w:before="120" w:line="288" w:lineRule="auto"/>
              <w:jc w:val="both"/>
              <w:rPr>
                <w:sz w:val="28"/>
                <w:szCs w:val="28"/>
                <w:lang w:val="nl-NL"/>
              </w:rPr>
            </w:pPr>
            <w:r w:rsidRPr="00E10CAE">
              <w:rPr>
                <w:sz w:val="28"/>
                <w:szCs w:val="28"/>
                <w:lang w:val="nl-NL"/>
              </w:rPr>
              <w:t xml:space="preserve">- </w:t>
            </w:r>
            <w:r w:rsidR="0024677E" w:rsidRPr="00E10CAE">
              <w:rPr>
                <w:sz w:val="28"/>
                <w:szCs w:val="28"/>
                <w:lang w:val="nl-NL"/>
              </w:rPr>
              <w:t>Kiểm định chất lượng giáo dục và xây dựng trường chuẩn quốc gia.</w:t>
            </w:r>
          </w:p>
        </w:tc>
        <w:tc>
          <w:tcPr>
            <w:tcW w:w="1560"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t>Trước</w:t>
            </w:r>
          </w:p>
          <w:p w:rsidR="0024677E" w:rsidRPr="00E10CAE" w:rsidRDefault="0024677E" w:rsidP="00E10CAE">
            <w:pPr>
              <w:spacing w:line="288" w:lineRule="auto"/>
              <w:jc w:val="center"/>
              <w:rPr>
                <w:sz w:val="28"/>
                <w:szCs w:val="28"/>
                <w:lang w:val="nl-NL"/>
              </w:rPr>
            </w:pPr>
            <w:r w:rsidRPr="00E10CAE">
              <w:rPr>
                <w:sz w:val="28"/>
                <w:szCs w:val="28"/>
                <w:lang w:val="nl-NL"/>
              </w:rPr>
              <w:t>25/5</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lang w:val="nl-NL"/>
              </w:rPr>
              <w:t>Tổ thư kí</w:t>
            </w:r>
          </w:p>
        </w:tc>
        <w:tc>
          <w:tcPr>
            <w:tcW w:w="6379" w:type="dxa"/>
          </w:tcPr>
          <w:p w:rsidR="001F033B" w:rsidRPr="001F033B" w:rsidRDefault="001F033B" w:rsidP="001F033B">
            <w:pPr>
              <w:spacing w:line="288" w:lineRule="auto"/>
              <w:jc w:val="both"/>
              <w:rPr>
                <w:sz w:val="28"/>
                <w:szCs w:val="28"/>
                <w:lang w:val="nl-NL"/>
              </w:rPr>
            </w:pPr>
            <w:r>
              <w:rPr>
                <w:sz w:val="28"/>
                <w:szCs w:val="28"/>
                <w:lang w:val="nl-NL"/>
              </w:rPr>
              <w:t>- Dự kiến h</w:t>
            </w:r>
            <w:r w:rsidR="000A0842" w:rsidRPr="00E10CAE">
              <w:rPr>
                <w:sz w:val="28"/>
                <w:szCs w:val="28"/>
                <w:lang w:val="nl-NL"/>
              </w:rPr>
              <w:t>oàn thành hồ sơ và các minh chứng cho KĐCL năm học 2021-</w:t>
            </w:r>
            <w:r>
              <w:rPr>
                <w:sz w:val="28"/>
                <w:szCs w:val="28"/>
                <w:lang w:val="nl-NL"/>
              </w:rPr>
              <w:t xml:space="preserve"> 2022 vào ngày 31/5/2022.</w:t>
            </w:r>
          </w:p>
        </w:tc>
      </w:tr>
      <w:tr w:rsidR="0024677E">
        <w:tc>
          <w:tcPr>
            <w:tcW w:w="883" w:type="dxa"/>
            <w:vAlign w:val="center"/>
          </w:tcPr>
          <w:p w:rsidR="0024677E" w:rsidRDefault="0024677E">
            <w:pPr>
              <w:spacing w:line="336" w:lineRule="auto"/>
              <w:jc w:val="center"/>
              <w:rPr>
                <w:sz w:val="28"/>
                <w:szCs w:val="28"/>
              </w:rPr>
            </w:pPr>
          </w:p>
        </w:tc>
        <w:tc>
          <w:tcPr>
            <w:tcW w:w="4677" w:type="dxa"/>
          </w:tcPr>
          <w:p w:rsidR="0024677E" w:rsidRPr="00E10CAE" w:rsidRDefault="000A0842" w:rsidP="00E10CAE">
            <w:pPr>
              <w:spacing w:before="120" w:line="288" w:lineRule="auto"/>
              <w:jc w:val="both"/>
              <w:rPr>
                <w:sz w:val="28"/>
                <w:szCs w:val="28"/>
                <w:lang w:val="nl-NL"/>
              </w:rPr>
            </w:pPr>
            <w:r w:rsidRPr="00E10CAE">
              <w:rPr>
                <w:sz w:val="28"/>
                <w:szCs w:val="28"/>
                <w:lang w:val="nl-NL"/>
              </w:rPr>
              <w:t xml:space="preserve">- </w:t>
            </w:r>
            <w:r w:rsidR="0024677E" w:rsidRPr="00E10CAE">
              <w:rPr>
                <w:sz w:val="28"/>
                <w:szCs w:val="28"/>
                <w:lang w:val="nl-NL"/>
              </w:rPr>
              <w:t>Tổng kết năm học:</w:t>
            </w:r>
          </w:p>
          <w:p w:rsidR="0024677E" w:rsidRPr="00E10CAE" w:rsidRDefault="0024677E" w:rsidP="00E10CAE">
            <w:pPr>
              <w:spacing w:before="120" w:line="288" w:lineRule="auto"/>
              <w:jc w:val="both"/>
              <w:rPr>
                <w:sz w:val="28"/>
                <w:szCs w:val="28"/>
                <w:lang w:val="nl-NL"/>
              </w:rPr>
            </w:pPr>
          </w:p>
        </w:tc>
        <w:tc>
          <w:tcPr>
            <w:tcW w:w="1560" w:type="dxa"/>
            <w:vAlign w:val="center"/>
          </w:tcPr>
          <w:p w:rsidR="0024677E" w:rsidRPr="00E10CAE" w:rsidRDefault="0024677E" w:rsidP="00E10CAE">
            <w:pPr>
              <w:spacing w:line="288" w:lineRule="auto"/>
              <w:jc w:val="center"/>
              <w:rPr>
                <w:sz w:val="28"/>
                <w:szCs w:val="28"/>
                <w:lang w:val="nl-NL"/>
              </w:rPr>
            </w:pPr>
            <w:r w:rsidRPr="00E10CAE">
              <w:rPr>
                <w:sz w:val="28"/>
                <w:szCs w:val="28"/>
                <w:lang w:val="nl-NL"/>
              </w:rPr>
              <w:lastRenderedPageBreak/>
              <w:t>Trước</w:t>
            </w:r>
          </w:p>
          <w:p w:rsidR="0024677E" w:rsidRPr="00E10CAE" w:rsidRDefault="0024677E" w:rsidP="00E10CAE">
            <w:pPr>
              <w:spacing w:line="288" w:lineRule="auto"/>
              <w:jc w:val="center"/>
              <w:rPr>
                <w:sz w:val="28"/>
                <w:szCs w:val="28"/>
                <w:lang w:val="nl-NL"/>
              </w:rPr>
            </w:pPr>
            <w:r w:rsidRPr="00E10CAE">
              <w:rPr>
                <w:sz w:val="28"/>
                <w:szCs w:val="28"/>
                <w:lang w:val="nl-NL"/>
              </w:rPr>
              <w:t>20/5</w:t>
            </w:r>
          </w:p>
        </w:tc>
        <w:tc>
          <w:tcPr>
            <w:tcW w:w="1417" w:type="dxa"/>
            <w:vAlign w:val="center"/>
          </w:tcPr>
          <w:p w:rsidR="0024677E" w:rsidRPr="00E10CAE" w:rsidRDefault="0024677E" w:rsidP="00E10CAE">
            <w:pPr>
              <w:spacing w:line="288" w:lineRule="auto"/>
              <w:jc w:val="center"/>
              <w:rPr>
                <w:sz w:val="28"/>
                <w:szCs w:val="28"/>
              </w:rPr>
            </w:pPr>
            <w:r w:rsidRPr="00E10CAE">
              <w:rPr>
                <w:sz w:val="28"/>
                <w:szCs w:val="28"/>
                <w:lang w:val="nl-NL"/>
              </w:rPr>
              <w:t>BGH</w:t>
            </w:r>
          </w:p>
        </w:tc>
        <w:tc>
          <w:tcPr>
            <w:tcW w:w="6379" w:type="dxa"/>
          </w:tcPr>
          <w:p w:rsidR="000A0842" w:rsidRPr="00E10CAE" w:rsidRDefault="000A0842" w:rsidP="00E10CAE">
            <w:pPr>
              <w:spacing w:before="120" w:line="288" w:lineRule="auto"/>
              <w:jc w:val="both"/>
              <w:rPr>
                <w:sz w:val="28"/>
                <w:szCs w:val="28"/>
                <w:lang w:val="nl-NL"/>
              </w:rPr>
            </w:pPr>
            <w:r w:rsidRPr="00E10CAE">
              <w:rPr>
                <w:sz w:val="28"/>
                <w:szCs w:val="28"/>
                <w:lang w:val="nl-NL"/>
              </w:rPr>
              <w:t xml:space="preserve">- Ban giám hiệu thực hiện đúng việc dạy theo quy định của cấp trên(Hiệu trưởng dạy 02 tiết/ tuần và Phó hiệu </w:t>
            </w:r>
            <w:r w:rsidRPr="00E10CAE">
              <w:rPr>
                <w:sz w:val="28"/>
                <w:szCs w:val="28"/>
                <w:lang w:val="nl-NL"/>
              </w:rPr>
              <w:lastRenderedPageBreak/>
              <w:t>trưởng dạy 04 tiết/tuần). Đã lưu</w:t>
            </w:r>
            <w:r w:rsidR="00487250" w:rsidRPr="00E10CAE">
              <w:rPr>
                <w:sz w:val="28"/>
                <w:szCs w:val="28"/>
                <w:lang w:val="nl-NL"/>
              </w:rPr>
              <w:t xml:space="preserve"> đầy đủ</w:t>
            </w:r>
            <w:r w:rsidRPr="00E10CAE">
              <w:rPr>
                <w:sz w:val="28"/>
                <w:szCs w:val="28"/>
                <w:lang w:val="nl-NL"/>
              </w:rPr>
              <w:t xml:space="preserve"> hồ sơ minh chứng tại nhà trường.</w:t>
            </w:r>
          </w:p>
          <w:p w:rsidR="00487250" w:rsidRPr="00E10CAE" w:rsidRDefault="00487250" w:rsidP="00E10CAE">
            <w:pPr>
              <w:spacing w:before="120" w:line="288" w:lineRule="auto"/>
              <w:jc w:val="both"/>
              <w:rPr>
                <w:sz w:val="28"/>
                <w:szCs w:val="28"/>
                <w:lang w:val="nl-NL"/>
              </w:rPr>
            </w:pPr>
            <w:r w:rsidRPr="00E10CAE">
              <w:rPr>
                <w:sz w:val="28"/>
                <w:szCs w:val="28"/>
                <w:lang w:val="nl-NL"/>
              </w:rPr>
              <w:t>- Hoàn thành</w:t>
            </w:r>
            <w:r w:rsidR="000A0842" w:rsidRPr="00E10CAE">
              <w:rPr>
                <w:sz w:val="28"/>
                <w:szCs w:val="28"/>
                <w:lang w:val="nl-NL"/>
              </w:rPr>
              <w:t xml:space="preserve"> báo cáo tổng kết công tác kiểm tra nội bộ năm học 2021-2022</w:t>
            </w:r>
            <w:r w:rsidRPr="00E10CAE">
              <w:rPr>
                <w:sz w:val="28"/>
                <w:szCs w:val="28"/>
                <w:lang w:val="nl-NL"/>
              </w:rPr>
              <w:t>. Thực hiện nộp báo cáo</w:t>
            </w:r>
            <w:r w:rsidR="000A0842" w:rsidRPr="00E10CAE">
              <w:rPr>
                <w:sz w:val="28"/>
                <w:szCs w:val="28"/>
                <w:lang w:val="nl-NL"/>
              </w:rPr>
              <w:t xml:space="preserve"> về Phòng GD&amp;ĐT </w:t>
            </w:r>
            <w:r w:rsidRPr="00E10CAE">
              <w:rPr>
                <w:sz w:val="28"/>
                <w:szCs w:val="28"/>
                <w:lang w:val="nl-NL"/>
              </w:rPr>
              <w:t>đúng thời gian quy định.</w:t>
            </w:r>
          </w:p>
          <w:p w:rsidR="0024677E" w:rsidRPr="00E10CAE" w:rsidRDefault="00487250" w:rsidP="00E10CAE">
            <w:pPr>
              <w:spacing w:before="120" w:line="288" w:lineRule="auto"/>
              <w:jc w:val="both"/>
              <w:rPr>
                <w:sz w:val="28"/>
                <w:szCs w:val="28"/>
                <w:lang w:val="nl-NL"/>
              </w:rPr>
            </w:pPr>
            <w:r w:rsidRPr="00E10CAE">
              <w:rPr>
                <w:sz w:val="28"/>
                <w:szCs w:val="28"/>
                <w:lang w:val="nl-NL"/>
              </w:rPr>
              <w:t>- Ban giám hiệu k</w:t>
            </w:r>
            <w:r w:rsidR="000A0842" w:rsidRPr="00E10CAE">
              <w:rPr>
                <w:sz w:val="28"/>
                <w:szCs w:val="28"/>
                <w:lang w:val="nl-NL"/>
              </w:rPr>
              <w:t>í duyệt học bạ</w:t>
            </w:r>
            <w:r w:rsidRPr="00E10CAE">
              <w:rPr>
                <w:sz w:val="28"/>
                <w:szCs w:val="28"/>
                <w:lang w:val="nl-NL"/>
              </w:rPr>
              <w:t>,</w:t>
            </w:r>
            <w:r w:rsidR="000A0842" w:rsidRPr="00E10CAE">
              <w:rPr>
                <w:sz w:val="28"/>
                <w:szCs w:val="28"/>
                <w:lang w:val="nl-NL"/>
              </w:rPr>
              <w:t xml:space="preserve"> danh sách học sinh hoàn thành chương trình Tiểu học.</w:t>
            </w:r>
            <w:r w:rsidRPr="00E10CAE">
              <w:rPr>
                <w:sz w:val="28"/>
                <w:szCs w:val="28"/>
                <w:lang w:val="nl-NL"/>
              </w:rPr>
              <w:t xml:space="preserve"> Lưu đầy đủ hồ sơ đúng quy định.</w:t>
            </w:r>
          </w:p>
        </w:tc>
      </w:tr>
    </w:tbl>
    <w:p w:rsidR="002763BF" w:rsidRDefault="00142E68">
      <w:pPr>
        <w:spacing w:before="120" w:after="60" w:line="336" w:lineRule="auto"/>
        <w:jc w:val="both"/>
        <w:rPr>
          <w:sz w:val="28"/>
          <w:szCs w:val="28"/>
        </w:rPr>
      </w:pPr>
      <w:r>
        <w:rPr>
          <w:b/>
          <w:sz w:val="28"/>
          <w:szCs w:val="28"/>
        </w:rPr>
        <w:lastRenderedPageBreak/>
        <w:t>II. Kiến nghị, đề xuất:</w:t>
      </w:r>
    </w:p>
    <w:tbl>
      <w:tblPr>
        <w:tblStyle w:val="a1"/>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386"/>
        <w:gridCol w:w="4816"/>
        <w:gridCol w:w="3689"/>
      </w:tblGrid>
      <w:tr w:rsidR="002763BF">
        <w:tc>
          <w:tcPr>
            <w:tcW w:w="851" w:type="dxa"/>
          </w:tcPr>
          <w:p w:rsidR="002763BF" w:rsidRDefault="00142E68">
            <w:pPr>
              <w:spacing w:before="120" w:after="60" w:line="336" w:lineRule="auto"/>
              <w:jc w:val="center"/>
              <w:rPr>
                <w:sz w:val="28"/>
                <w:szCs w:val="28"/>
              </w:rPr>
            </w:pPr>
            <w:r>
              <w:rPr>
                <w:b/>
                <w:sz w:val="28"/>
                <w:szCs w:val="28"/>
              </w:rPr>
              <w:t>TT</w:t>
            </w:r>
          </w:p>
        </w:tc>
        <w:tc>
          <w:tcPr>
            <w:tcW w:w="5386" w:type="dxa"/>
          </w:tcPr>
          <w:p w:rsidR="002763BF" w:rsidRDefault="00142E68">
            <w:pPr>
              <w:spacing w:before="120" w:after="60" w:line="336" w:lineRule="auto"/>
              <w:jc w:val="center"/>
              <w:rPr>
                <w:sz w:val="28"/>
                <w:szCs w:val="28"/>
              </w:rPr>
            </w:pPr>
            <w:r>
              <w:rPr>
                <w:b/>
                <w:sz w:val="28"/>
                <w:szCs w:val="28"/>
              </w:rPr>
              <w:t xml:space="preserve">Nội dung vướng mắc, kiến nghị </w:t>
            </w:r>
          </w:p>
        </w:tc>
        <w:tc>
          <w:tcPr>
            <w:tcW w:w="4816" w:type="dxa"/>
          </w:tcPr>
          <w:p w:rsidR="002763BF" w:rsidRDefault="00142E68">
            <w:pPr>
              <w:spacing w:before="120" w:after="60" w:line="336" w:lineRule="auto"/>
              <w:jc w:val="center"/>
              <w:rPr>
                <w:sz w:val="28"/>
                <w:szCs w:val="28"/>
              </w:rPr>
            </w:pPr>
            <w:r>
              <w:rPr>
                <w:b/>
                <w:sz w:val="28"/>
                <w:szCs w:val="28"/>
              </w:rPr>
              <w:t>Đề xuất hướng giải quyết</w:t>
            </w:r>
          </w:p>
        </w:tc>
        <w:tc>
          <w:tcPr>
            <w:tcW w:w="3689" w:type="dxa"/>
          </w:tcPr>
          <w:p w:rsidR="002763BF" w:rsidRDefault="00142E68">
            <w:pPr>
              <w:spacing w:before="120" w:after="60" w:line="336" w:lineRule="auto"/>
              <w:jc w:val="center"/>
              <w:rPr>
                <w:sz w:val="28"/>
                <w:szCs w:val="28"/>
              </w:rPr>
            </w:pPr>
            <w:r>
              <w:rPr>
                <w:b/>
                <w:sz w:val="28"/>
                <w:szCs w:val="28"/>
              </w:rPr>
              <w:t>Ghi chú</w:t>
            </w:r>
          </w:p>
        </w:tc>
      </w:tr>
      <w:tr w:rsidR="002763BF">
        <w:tc>
          <w:tcPr>
            <w:tcW w:w="851" w:type="dxa"/>
          </w:tcPr>
          <w:p w:rsidR="002763BF" w:rsidRDefault="00142E68">
            <w:pPr>
              <w:spacing w:before="120" w:after="60" w:line="336" w:lineRule="auto"/>
              <w:jc w:val="center"/>
              <w:rPr>
                <w:sz w:val="28"/>
                <w:szCs w:val="28"/>
              </w:rPr>
            </w:pPr>
            <w:r>
              <w:rPr>
                <w:sz w:val="28"/>
                <w:szCs w:val="28"/>
              </w:rPr>
              <w:t>1</w:t>
            </w:r>
          </w:p>
        </w:tc>
        <w:tc>
          <w:tcPr>
            <w:tcW w:w="5386" w:type="dxa"/>
          </w:tcPr>
          <w:p w:rsidR="002763BF" w:rsidRDefault="00142E68">
            <w:pPr>
              <w:spacing w:before="120" w:after="60" w:line="336" w:lineRule="auto"/>
              <w:jc w:val="both"/>
              <w:rPr>
                <w:sz w:val="28"/>
                <w:szCs w:val="28"/>
              </w:rPr>
            </w:pPr>
            <w:r>
              <w:rPr>
                <w:sz w:val="28"/>
                <w:szCs w:val="28"/>
              </w:rPr>
              <w:t>Không</w:t>
            </w:r>
          </w:p>
        </w:tc>
        <w:tc>
          <w:tcPr>
            <w:tcW w:w="4816" w:type="dxa"/>
          </w:tcPr>
          <w:p w:rsidR="002763BF" w:rsidRDefault="002763BF">
            <w:pPr>
              <w:spacing w:before="120" w:after="60" w:line="336" w:lineRule="auto"/>
              <w:jc w:val="both"/>
              <w:rPr>
                <w:sz w:val="28"/>
                <w:szCs w:val="28"/>
              </w:rPr>
            </w:pPr>
          </w:p>
        </w:tc>
        <w:tc>
          <w:tcPr>
            <w:tcW w:w="3689" w:type="dxa"/>
          </w:tcPr>
          <w:p w:rsidR="002763BF" w:rsidRDefault="002763BF">
            <w:pPr>
              <w:spacing w:before="120" w:after="60" w:line="336" w:lineRule="auto"/>
              <w:jc w:val="both"/>
              <w:rPr>
                <w:sz w:val="28"/>
                <w:szCs w:val="28"/>
              </w:rPr>
            </w:pPr>
          </w:p>
        </w:tc>
      </w:tr>
    </w:tbl>
    <w:p w:rsidR="002763BF" w:rsidRDefault="002763BF">
      <w:pPr>
        <w:spacing w:after="120"/>
        <w:jc w:val="both"/>
        <w:rPr>
          <w:sz w:val="28"/>
          <w:szCs w:val="28"/>
        </w:rPr>
      </w:pPr>
    </w:p>
    <w:tbl>
      <w:tblPr>
        <w:tblStyle w:val="a2"/>
        <w:tblW w:w="14190" w:type="dxa"/>
        <w:tblInd w:w="878" w:type="dxa"/>
        <w:tblLayout w:type="fixed"/>
        <w:tblLook w:val="0000" w:firstRow="0" w:lastRow="0" w:firstColumn="0" w:lastColumn="0" w:noHBand="0" w:noVBand="0"/>
      </w:tblPr>
      <w:tblGrid>
        <w:gridCol w:w="6050"/>
        <w:gridCol w:w="8140"/>
      </w:tblGrid>
      <w:tr w:rsidR="002763BF">
        <w:tc>
          <w:tcPr>
            <w:tcW w:w="6050" w:type="dxa"/>
          </w:tcPr>
          <w:p w:rsidR="002763BF" w:rsidRDefault="00142E68">
            <w:pPr>
              <w:jc w:val="both"/>
            </w:pPr>
            <w:r>
              <w:rPr>
                <w:b/>
                <w:i/>
              </w:rPr>
              <w:t>Nơi nhận:</w:t>
            </w:r>
          </w:p>
          <w:p w:rsidR="002763BF" w:rsidRDefault="00142E68">
            <w:pPr>
              <w:jc w:val="both"/>
              <w:rPr>
                <w:sz w:val="22"/>
                <w:szCs w:val="22"/>
              </w:rPr>
            </w:pPr>
            <w:r>
              <w:rPr>
                <w:sz w:val="22"/>
                <w:szCs w:val="22"/>
              </w:rPr>
              <w:t>- Phòng GD&amp;ĐT: để b/c;</w:t>
            </w:r>
          </w:p>
          <w:p w:rsidR="002763BF" w:rsidRDefault="00142E68">
            <w:pPr>
              <w:jc w:val="both"/>
              <w:rPr>
                <w:sz w:val="22"/>
                <w:szCs w:val="22"/>
              </w:rPr>
            </w:pPr>
            <w:r>
              <w:rPr>
                <w:sz w:val="22"/>
                <w:szCs w:val="22"/>
              </w:rPr>
              <w:t>- Các CBGVNV: để biết;</w:t>
            </w:r>
          </w:p>
          <w:p w:rsidR="002763BF" w:rsidRDefault="00142E68">
            <w:pPr>
              <w:jc w:val="both"/>
            </w:pPr>
            <w:r>
              <w:rPr>
                <w:sz w:val="22"/>
                <w:szCs w:val="22"/>
              </w:rPr>
              <w:t>- Lưu VP.</w:t>
            </w:r>
          </w:p>
        </w:tc>
        <w:tc>
          <w:tcPr>
            <w:tcW w:w="8140" w:type="dxa"/>
          </w:tcPr>
          <w:p w:rsidR="002763BF" w:rsidRDefault="00142E68">
            <w:pPr>
              <w:jc w:val="center"/>
              <w:rPr>
                <w:sz w:val="28"/>
                <w:szCs w:val="28"/>
              </w:rPr>
            </w:pPr>
            <w:r>
              <w:rPr>
                <w:b/>
                <w:sz w:val="28"/>
                <w:szCs w:val="28"/>
              </w:rPr>
              <w:t>HIỆU TRƯỞNG</w:t>
            </w:r>
          </w:p>
          <w:p w:rsidR="002763BF" w:rsidRDefault="002763BF">
            <w:pPr>
              <w:jc w:val="center"/>
              <w:rPr>
                <w:sz w:val="28"/>
                <w:szCs w:val="28"/>
              </w:rPr>
            </w:pPr>
          </w:p>
          <w:p w:rsidR="002763BF" w:rsidRDefault="002763BF">
            <w:pPr>
              <w:jc w:val="center"/>
              <w:rPr>
                <w:sz w:val="28"/>
                <w:szCs w:val="28"/>
              </w:rPr>
            </w:pPr>
          </w:p>
          <w:p w:rsidR="00E10CAE" w:rsidRDefault="00E10CAE">
            <w:pPr>
              <w:jc w:val="center"/>
              <w:rPr>
                <w:sz w:val="28"/>
                <w:szCs w:val="28"/>
              </w:rPr>
            </w:pPr>
          </w:p>
          <w:p w:rsidR="002763BF" w:rsidRDefault="002763BF">
            <w:pPr>
              <w:jc w:val="center"/>
              <w:rPr>
                <w:sz w:val="28"/>
                <w:szCs w:val="28"/>
              </w:rPr>
            </w:pPr>
          </w:p>
          <w:p w:rsidR="002763BF" w:rsidRDefault="002763BF">
            <w:pPr>
              <w:rPr>
                <w:sz w:val="28"/>
                <w:szCs w:val="28"/>
              </w:rPr>
            </w:pPr>
          </w:p>
          <w:p w:rsidR="002763BF" w:rsidRDefault="00142E68">
            <w:pPr>
              <w:jc w:val="center"/>
              <w:rPr>
                <w:sz w:val="28"/>
                <w:szCs w:val="28"/>
              </w:rPr>
            </w:pPr>
            <w:r>
              <w:rPr>
                <w:b/>
                <w:sz w:val="28"/>
                <w:szCs w:val="28"/>
              </w:rPr>
              <w:t xml:space="preserve">Nguyễn Thị Thúy Vân </w:t>
            </w:r>
          </w:p>
        </w:tc>
      </w:tr>
    </w:tbl>
    <w:p w:rsidR="002763BF" w:rsidRDefault="002763BF">
      <w:pPr>
        <w:jc w:val="both"/>
        <w:rPr>
          <w:sz w:val="28"/>
          <w:szCs w:val="28"/>
        </w:rPr>
      </w:pPr>
    </w:p>
    <w:sectPr w:rsidR="002763BF">
      <w:footerReference w:type="even" r:id="rId11"/>
      <w:footerReference w:type="default" r:id="rId12"/>
      <w:pgSz w:w="16840" w:h="11907" w:orient="landscape"/>
      <w:pgMar w:top="851" w:right="851" w:bottom="851"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D9" w:rsidRDefault="00A415D9">
      <w:r>
        <w:separator/>
      </w:r>
    </w:p>
  </w:endnote>
  <w:endnote w:type="continuationSeparator" w:id="0">
    <w:p w:rsidR="00A415D9" w:rsidRDefault="00A4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BF" w:rsidRDefault="00142E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2763BF" w:rsidRDefault="002763B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3BF" w:rsidRDefault="00142E6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382BDF">
      <w:rPr>
        <w:noProof/>
        <w:color w:val="000000"/>
      </w:rPr>
      <w:t>7</w:t>
    </w:r>
    <w:r>
      <w:rPr>
        <w:color w:val="000000"/>
      </w:rPr>
      <w:fldChar w:fldCharType="end"/>
    </w:r>
  </w:p>
  <w:p w:rsidR="002763BF" w:rsidRDefault="002763BF">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D9" w:rsidRDefault="00A415D9">
      <w:r>
        <w:separator/>
      </w:r>
    </w:p>
  </w:footnote>
  <w:footnote w:type="continuationSeparator" w:id="0">
    <w:p w:rsidR="00A415D9" w:rsidRDefault="00A4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498C"/>
    <w:multiLevelType w:val="hybridMultilevel"/>
    <w:tmpl w:val="8D4AE2E4"/>
    <w:lvl w:ilvl="0" w:tplc="3286C1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77633"/>
    <w:multiLevelType w:val="hybridMultilevel"/>
    <w:tmpl w:val="8CC85E6E"/>
    <w:lvl w:ilvl="0" w:tplc="F5C4F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95CA7"/>
    <w:multiLevelType w:val="hybridMultilevel"/>
    <w:tmpl w:val="905A5152"/>
    <w:lvl w:ilvl="0" w:tplc="FA3A0D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63BF"/>
    <w:rsid w:val="000A0842"/>
    <w:rsid w:val="00142E68"/>
    <w:rsid w:val="001F033B"/>
    <w:rsid w:val="00232ED5"/>
    <w:rsid w:val="0024677E"/>
    <w:rsid w:val="00256496"/>
    <w:rsid w:val="002763BF"/>
    <w:rsid w:val="002A4007"/>
    <w:rsid w:val="002A67A9"/>
    <w:rsid w:val="002B341D"/>
    <w:rsid w:val="00370AA4"/>
    <w:rsid w:val="00382BDF"/>
    <w:rsid w:val="003954E5"/>
    <w:rsid w:val="004008A3"/>
    <w:rsid w:val="00487250"/>
    <w:rsid w:val="004B084A"/>
    <w:rsid w:val="004C4FF9"/>
    <w:rsid w:val="00536529"/>
    <w:rsid w:val="00600281"/>
    <w:rsid w:val="007B6085"/>
    <w:rsid w:val="007C4E3D"/>
    <w:rsid w:val="007E60E6"/>
    <w:rsid w:val="00847E1D"/>
    <w:rsid w:val="008A593D"/>
    <w:rsid w:val="009E532E"/>
    <w:rsid w:val="00A415D9"/>
    <w:rsid w:val="00A4570A"/>
    <w:rsid w:val="00B55F45"/>
    <w:rsid w:val="00C231F3"/>
    <w:rsid w:val="00CF20B5"/>
    <w:rsid w:val="00E10CAE"/>
    <w:rsid w:val="00ED3901"/>
    <w:rsid w:val="00F42A88"/>
    <w:rsid w:val="00FE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42A88"/>
    <w:pPr>
      <w:ind w:left="720"/>
      <w:contextualSpacing/>
    </w:pPr>
  </w:style>
  <w:style w:type="paragraph" w:customStyle="1" w:styleId="Normal1">
    <w:name w:val="Normal1"/>
    <w:rsid w:val="00370AA4"/>
  </w:style>
  <w:style w:type="paragraph" w:styleId="BalloonText">
    <w:name w:val="Balloon Text"/>
    <w:basedOn w:val="Normal"/>
    <w:link w:val="BalloonTextChar"/>
    <w:uiPriority w:val="99"/>
    <w:semiHidden/>
    <w:unhideWhenUsed/>
    <w:rsid w:val="00382BDF"/>
    <w:rPr>
      <w:rFonts w:ascii="Tahoma" w:hAnsi="Tahoma" w:cs="Tahoma"/>
      <w:sz w:val="16"/>
      <w:szCs w:val="16"/>
    </w:rPr>
  </w:style>
  <w:style w:type="character" w:customStyle="1" w:styleId="BalloonTextChar">
    <w:name w:val="Balloon Text Char"/>
    <w:basedOn w:val="DefaultParagraphFont"/>
    <w:link w:val="BalloonText"/>
    <w:uiPriority w:val="99"/>
    <w:semiHidden/>
    <w:rsid w:val="00382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42A88"/>
    <w:pPr>
      <w:ind w:left="720"/>
      <w:contextualSpacing/>
    </w:pPr>
  </w:style>
  <w:style w:type="paragraph" w:customStyle="1" w:styleId="Normal1">
    <w:name w:val="Normal1"/>
    <w:rsid w:val="00370AA4"/>
  </w:style>
  <w:style w:type="paragraph" w:styleId="BalloonText">
    <w:name w:val="Balloon Text"/>
    <w:basedOn w:val="Normal"/>
    <w:link w:val="BalloonTextChar"/>
    <w:uiPriority w:val="99"/>
    <w:semiHidden/>
    <w:unhideWhenUsed/>
    <w:rsid w:val="00382BDF"/>
    <w:rPr>
      <w:rFonts w:ascii="Tahoma" w:hAnsi="Tahoma" w:cs="Tahoma"/>
      <w:sz w:val="16"/>
      <w:szCs w:val="16"/>
    </w:rPr>
  </w:style>
  <w:style w:type="character" w:customStyle="1" w:styleId="BalloonTextChar">
    <w:name w:val="Balloon Text Char"/>
    <w:basedOn w:val="DefaultParagraphFont"/>
    <w:link w:val="BalloonText"/>
    <w:uiPriority w:val="99"/>
    <w:semiHidden/>
    <w:rsid w:val="00382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2393</Words>
  <Characters>13644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Pho</dc:creator>
  <cp:lastModifiedBy>Admin</cp:lastModifiedBy>
  <cp:revision>2</cp:revision>
  <cp:lastPrinted>2022-05-23T08:23:00Z</cp:lastPrinted>
  <dcterms:created xsi:type="dcterms:W3CDTF">2022-05-23T08:36:00Z</dcterms:created>
  <dcterms:modified xsi:type="dcterms:W3CDTF">2022-05-23T08:36:00Z</dcterms:modified>
</cp:coreProperties>
</file>