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A319EF" w:rsidP="00A82986">
            <w:pPr>
              <w:tabs>
                <w:tab w:val="left" w:pos="825"/>
              </w:tabs>
              <w:jc w:val="center"/>
              <w:rPr>
                <w:sz w:val="26"/>
                <w:szCs w:val="26"/>
              </w:rPr>
            </w:pPr>
            <w:r>
              <w:rPr>
                <w:sz w:val="26"/>
                <w:szCs w:val="26"/>
              </w:rPr>
              <w:t>UBND</w:t>
            </w:r>
            <w:r w:rsidR="00231853" w:rsidRPr="00D82676">
              <w:rPr>
                <w:sz w:val="26"/>
                <w:szCs w:val="26"/>
              </w:rPr>
              <w:t xml:space="preserve"> QUẬN LONG BIÊN</w:t>
            </w:r>
          </w:p>
          <w:p w:rsidR="00231853" w:rsidRPr="00D82676" w:rsidRDefault="00231853" w:rsidP="00F064C5">
            <w:pPr>
              <w:jc w:val="center"/>
              <w:rPr>
                <w:b/>
                <w:sz w:val="26"/>
                <w:szCs w:val="26"/>
              </w:rPr>
            </w:pPr>
            <w:r w:rsidRPr="00D82676">
              <w:rPr>
                <w:b/>
                <w:sz w:val="26"/>
                <w:szCs w:val="26"/>
              </w:rPr>
              <w:t>TRƯỜ</w:t>
            </w:r>
            <w:r w:rsidR="00A319EF">
              <w:rPr>
                <w:b/>
                <w:sz w:val="26"/>
                <w:szCs w:val="26"/>
              </w:rPr>
              <w:t>NG M</w:t>
            </w:r>
            <w:r w:rsidR="00A319EF" w:rsidRPr="00A319EF">
              <w:rPr>
                <w:b/>
                <w:sz w:val="26"/>
                <w:szCs w:val="26"/>
              </w:rPr>
              <w:t>ẦM</w:t>
            </w:r>
            <w:r w:rsidR="00A319EF">
              <w:rPr>
                <w:b/>
                <w:sz w:val="26"/>
                <w:szCs w:val="26"/>
              </w:rPr>
              <w:t xml:space="preserve"> NON B</w:t>
            </w:r>
            <w:r w:rsidR="00A319EF" w:rsidRPr="00A319EF">
              <w:rPr>
                <w:b/>
                <w:sz w:val="26"/>
                <w:szCs w:val="26"/>
              </w:rPr>
              <w:t>ẮC</w:t>
            </w:r>
            <w:r w:rsidR="00A319EF">
              <w:rPr>
                <w:b/>
                <w:sz w:val="26"/>
                <w:szCs w:val="26"/>
              </w:rPr>
              <w:t xml:space="preserve"> C</w:t>
            </w:r>
            <w:r w:rsidR="00A319EF" w:rsidRPr="00A319EF">
              <w:rPr>
                <w:b/>
                <w:sz w:val="26"/>
                <w:szCs w:val="26"/>
              </w:rPr>
              <w:t>ẦU</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A319EF">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1D570D">
              <w:rPr>
                <w:sz w:val="26"/>
                <w:szCs w:val="26"/>
              </w:rPr>
              <w:t>09</w:t>
            </w:r>
            <w:r w:rsidR="007E021C">
              <w:rPr>
                <w:sz w:val="26"/>
                <w:szCs w:val="26"/>
              </w:rPr>
              <w:t xml:space="preserve"> </w:t>
            </w:r>
            <w:r w:rsidRPr="00D82676">
              <w:rPr>
                <w:sz w:val="26"/>
                <w:szCs w:val="26"/>
              </w:rPr>
              <w:t>/</w:t>
            </w:r>
            <w:r w:rsidR="00E42F89">
              <w:rPr>
                <w:sz w:val="26"/>
                <w:szCs w:val="26"/>
              </w:rPr>
              <w:t xml:space="preserve"> </w:t>
            </w:r>
            <w:r w:rsidRPr="00D82676">
              <w:rPr>
                <w:sz w:val="26"/>
                <w:szCs w:val="26"/>
              </w:rPr>
              <w:t>BC-MN</w:t>
            </w:r>
            <w:r w:rsidR="00A319EF">
              <w:rPr>
                <w:sz w:val="26"/>
                <w:szCs w:val="26"/>
              </w:rPr>
              <w:t>BC</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A319EF">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DB23D6">
              <w:rPr>
                <w:i/>
                <w:sz w:val="26"/>
                <w:szCs w:val="26"/>
              </w:rPr>
              <w:t>2</w:t>
            </w:r>
            <w:r w:rsidR="00A319EF">
              <w:rPr>
                <w:i/>
                <w:sz w:val="26"/>
                <w:szCs w:val="26"/>
              </w:rPr>
              <w:t>2</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BB2D55">
              <w:rPr>
                <w:i/>
                <w:sz w:val="26"/>
                <w:szCs w:val="26"/>
              </w:rPr>
              <w:t>0</w:t>
            </w:r>
            <w:r w:rsidR="00E42F89">
              <w:rPr>
                <w:i/>
                <w:sz w:val="26"/>
                <w:szCs w:val="26"/>
              </w:rPr>
              <w:t xml:space="preserve">4 </w:t>
            </w:r>
            <w:r w:rsidR="001D1B59">
              <w:rPr>
                <w:i/>
                <w:sz w:val="26"/>
                <w:szCs w:val="26"/>
              </w:rPr>
              <w:t xml:space="preserve"> </w:t>
            </w:r>
            <w:r w:rsidR="005F1EBE" w:rsidRPr="00D82676">
              <w:rPr>
                <w:i/>
                <w:sz w:val="26"/>
                <w:szCs w:val="26"/>
              </w:rPr>
              <w:t>năm 20</w:t>
            </w:r>
            <w:r w:rsidR="00510BC0" w:rsidRPr="00D82676">
              <w:rPr>
                <w:i/>
                <w:sz w:val="26"/>
                <w:szCs w:val="26"/>
              </w:rPr>
              <w:t>2</w:t>
            </w:r>
            <w:r w:rsidR="00BB2D55">
              <w:rPr>
                <w:i/>
                <w:sz w:val="26"/>
                <w:szCs w:val="26"/>
              </w:rPr>
              <w:t>2</w:t>
            </w:r>
          </w:p>
        </w:tc>
      </w:tr>
    </w:tbl>
    <w:p w:rsidR="00231853" w:rsidRPr="00D82676" w:rsidRDefault="00231853" w:rsidP="00231853">
      <w:pPr>
        <w:rPr>
          <w:b/>
          <w:sz w:val="26"/>
          <w:szCs w:val="26"/>
        </w:rPr>
      </w:pPr>
    </w:p>
    <w:p w:rsidR="00231853" w:rsidRPr="00D82676" w:rsidRDefault="00231853" w:rsidP="00F064C5">
      <w:pPr>
        <w:jc w:val="center"/>
        <w:rPr>
          <w:b/>
          <w:sz w:val="26"/>
          <w:szCs w:val="26"/>
        </w:rPr>
      </w:pPr>
      <w:bookmarkStart w:id="0" w:name="_GoBack"/>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E42F89">
        <w:rPr>
          <w:b/>
          <w:sz w:val="26"/>
          <w:szCs w:val="26"/>
        </w:rPr>
        <w:t>04</w:t>
      </w:r>
      <w:r w:rsidR="00024460" w:rsidRPr="00D82676">
        <w:rPr>
          <w:b/>
          <w:sz w:val="26"/>
          <w:szCs w:val="26"/>
        </w:rPr>
        <w:t xml:space="preserve"> </w:t>
      </w:r>
      <w:r w:rsidR="00510BC0" w:rsidRPr="00D82676">
        <w:rPr>
          <w:b/>
          <w:sz w:val="26"/>
          <w:szCs w:val="26"/>
          <w:lang w:val="pt-BR"/>
        </w:rPr>
        <w:t>NĂM 202</w:t>
      </w:r>
      <w:r w:rsidR="00BB2D55">
        <w:rPr>
          <w:b/>
          <w:sz w:val="26"/>
          <w:szCs w:val="26"/>
          <w:lang w:val="pt-BR"/>
        </w:rPr>
        <w:t>2</w:t>
      </w:r>
    </w:p>
    <w:bookmarkEnd w:id="0"/>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56142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D68BF">
            <w:pPr>
              <w:jc w:val="center"/>
              <w:rPr>
                <w:color w:val="FF0000"/>
                <w:sz w:val="26"/>
                <w:szCs w:val="26"/>
              </w:rPr>
            </w:pPr>
            <w:r w:rsidRPr="00D82676">
              <w:rPr>
                <w:color w:val="000000" w:themeColor="text1"/>
                <w:sz w:val="26"/>
                <w:szCs w:val="26"/>
              </w:rPr>
              <w:t xml:space="preserve">Tổng số học sinh: </w:t>
            </w:r>
            <w:r w:rsidR="00FD68BF">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41E8F">
            <w:pPr>
              <w:jc w:val="center"/>
              <w:rPr>
                <w:sz w:val="26"/>
                <w:szCs w:val="26"/>
              </w:rPr>
            </w:pPr>
            <w:r w:rsidRPr="00D82676">
              <w:rPr>
                <w:sz w:val="26"/>
                <w:szCs w:val="26"/>
              </w:rPr>
              <w:t>Tổng số</w:t>
            </w:r>
            <w:r w:rsidR="005B4DD2" w:rsidRPr="00D82676">
              <w:rPr>
                <w:sz w:val="26"/>
                <w:szCs w:val="26"/>
              </w:rPr>
              <w:t xml:space="preserve"> nhân viên: 1</w:t>
            </w:r>
            <w:r w:rsidR="00F41E8F">
              <w:rPr>
                <w:sz w:val="26"/>
                <w:szCs w:val="26"/>
              </w:rPr>
              <w:t>6</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307554">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3D18C4">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A319EF" w:rsidP="00165904">
            <w:pPr>
              <w:jc w:val="center"/>
              <w:rPr>
                <w:sz w:val="26"/>
                <w:szCs w:val="26"/>
              </w:rPr>
            </w:pPr>
            <w:r>
              <w:rPr>
                <w:sz w:val="26"/>
                <w:szCs w:val="26"/>
              </w:rPr>
              <w:t>35</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A319EF" w:rsidP="00165904">
            <w:pPr>
              <w:jc w:val="center"/>
              <w:rPr>
                <w:sz w:val="26"/>
                <w:szCs w:val="26"/>
              </w:rPr>
            </w:pPr>
            <w:r>
              <w:rPr>
                <w:sz w:val="26"/>
                <w:szCs w:val="26"/>
              </w:rPr>
              <w:t>22</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1D570D" w:rsidP="00E42F89">
            <w:pPr>
              <w:jc w:val="center"/>
            </w:pPr>
            <w:r>
              <w:rPr>
                <w:sz w:val="26"/>
                <w:szCs w:val="26"/>
              </w:rPr>
              <w:t>55</w:t>
            </w:r>
          </w:p>
        </w:tc>
        <w:tc>
          <w:tcPr>
            <w:tcW w:w="1134" w:type="dxa"/>
            <w:tcBorders>
              <w:top w:val="single" w:sz="4" w:space="0" w:color="auto"/>
              <w:left w:val="single" w:sz="4" w:space="0" w:color="auto"/>
              <w:bottom w:val="single" w:sz="4" w:space="0" w:color="auto"/>
              <w:right w:val="single" w:sz="4" w:space="0" w:color="auto"/>
            </w:tcBorders>
          </w:tcPr>
          <w:p w:rsidR="00E42F89" w:rsidRDefault="001D570D" w:rsidP="00E42F89">
            <w:pPr>
              <w:jc w:val="center"/>
            </w:pPr>
            <w:r>
              <w:rPr>
                <w:sz w:val="26"/>
                <w:szCs w:val="26"/>
              </w:rPr>
              <w:t>72</w:t>
            </w:r>
          </w:p>
        </w:tc>
        <w:tc>
          <w:tcPr>
            <w:tcW w:w="1134" w:type="dxa"/>
            <w:tcBorders>
              <w:top w:val="single" w:sz="4" w:space="0" w:color="auto"/>
              <w:left w:val="single" w:sz="4" w:space="0" w:color="auto"/>
              <w:bottom w:val="single" w:sz="4" w:space="0" w:color="auto"/>
              <w:right w:val="single" w:sz="4" w:space="0" w:color="auto"/>
            </w:tcBorders>
          </w:tcPr>
          <w:p w:rsidR="00FD68BF" w:rsidRDefault="001D570D" w:rsidP="00E42F89">
            <w:pPr>
              <w:jc w:val="center"/>
            </w:pPr>
            <w:r>
              <w:t>89</w:t>
            </w:r>
          </w:p>
        </w:tc>
        <w:tc>
          <w:tcPr>
            <w:tcW w:w="1134" w:type="dxa"/>
            <w:tcBorders>
              <w:top w:val="single" w:sz="4" w:space="0" w:color="auto"/>
              <w:left w:val="single" w:sz="4" w:space="0" w:color="auto"/>
              <w:bottom w:val="single" w:sz="4" w:space="0" w:color="auto"/>
              <w:right w:val="single" w:sz="4" w:space="0" w:color="auto"/>
            </w:tcBorders>
          </w:tcPr>
          <w:p w:rsidR="00FD68BF" w:rsidRDefault="001D570D" w:rsidP="00E42F89">
            <w:pPr>
              <w:jc w:val="center"/>
            </w:pPr>
            <w:r>
              <w:t>76</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A319EF" w:rsidP="003E4BF0">
            <w:pPr>
              <w:jc w:val="center"/>
              <w:rPr>
                <w:sz w:val="26"/>
                <w:szCs w:val="26"/>
              </w:rPr>
            </w:pPr>
            <w:r>
              <w:rPr>
                <w:sz w:val="26"/>
                <w:szCs w:val="26"/>
              </w:rPr>
              <w:t>05</w:t>
            </w:r>
            <w:r w:rsidR="00FD68BF">
              <w:rPr>
                <w:sz w:val="26"/>
                <w:szCs w:val="26"/>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A319EF" w:rsidP="00AC5B69">
            <w:pPr>
              <w:jc w:val="center"/>
              <w:rPr>
                <w:sz w:val="26"/>
                <w:szCs w:val="26"/>
              </w:rPr>
            </w:pPr>
            <w:r>
              <w:rPr>
                <w:sz w:val="26"/>
                <w:szCs w:val="26"/>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A319EF" w:rsidP="00AC5B69">
            <w:pPr>
              <w:jc w:val="center"/>
              <w:rPr>
                <w:sz w:val="26"/>
                <w:szCs w:val="26"/>
              </w:rPr>
            </w:pPr>
            <w:r>
              <w:rPr>
                <w:sz w:val="26"/>
                <w:szCs w:val="26"/>
              </w:rPr>
              <w:t>2</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A319EF" w:rsidP="00FD68BF">
            <w:pPr>
              <w:jc w:val="center"/>
              <w:rPr>
                <w:sz w:val="26"/>
                <w:szCs w:val="26"/>
              </w:rPr>
            </w:pPr>
            <w:r>
              <w:rPr>
                <w:sz w:val="26"/>
                <w:szCs w:val="26"/>
              </w:rPr>
              <w:t>06</w:t>
            </w:r>
          </w:p>
        </w:tc>
      </w:tr>
    </w:tbl>
    <w:p w:rsidR="00231853" w:rsidRPr="00D82676" w:rsidRDefault="00231853"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837BA5" w:rsidRPr="00D82676" w:rsidRDefault="00837BA5" w:rsidP="00DF59FA">
      <w:pPr>
        <w:rPr>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FA08CC" w:rsidRPr="00D82676" w:rsidTr="00FB0C59">
        <w:tc>
          <w:tcPr>
            <w:tcW w:w="635" w:type="dxa"/>
            <w:tcBorders>
              <w:top w:val="single" w:sz="4" w:space="0" w:color="auto"/>
              <w:left w:val="single" w:sz="4" w:space="0" w:color="auto"/>
              <w:bottom w:val="single" w:sz="4" w:space="0" w:color="auto"/>
              <w:right w:val="single" w:sz="4" w:space="0" w:color="auto"/>
            </w:tcBorders>
          </w:tcPr>
          <w:p w:rsidR="00FA08CC" w:rsidRPr="00A82986" w:rsidRDefault="00FA08CC"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A08CC" w:rsidRPr="00E439AF" w:rsidRDefault="00FA08CC" w:rsidP="00E757F5">
            <w:pPr>
              <w:spacing w:before="120"/>
              <w:jc w:val="both"/>
              <w:rPr>
                <w:sz w:val="28"/>
                <w:szCs w:val="28"/>
              </w:rPr>
            </w:pPr>
            <w:r w:rsidRPr="00E439AF">
              <w:rPr>
                <w:sz w:val="28"/>
                <w:szCs w:val="28"/>
              </w:rPr>
              <w:t xml:space="preserve">- Tổ chức các hoạt động phù hợp nhằm tuyên truyền kỷ niệm 47 năm ngày Giải phóng hoàn toàn miền Nam thống nhất đất nước (30/4/1975 - 30/4/2022) và ngày Quốc tế lao động 1/5. </w:t>
            </w:r>
          </w:p>
        </w:tc>
        <w:tc>
          <w:tcPr>
            <w:tcW w:w="480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jc w:val="both"/>
              <w:rPr>
                <w:sz w:val="26"/>
                <w:szCs w:val="26"/>
              </w:rPr>
            </w:pPr>
            <w:r w:rsidRPr="00282EDE">
              <w:rPr>
                <w:sz w:val="26"/>
                <w:szCs w:val="26"/>
              </w:rPr>
              <w:t>-</w:t>
            </w:r>
            <w:r w:rsidRPr="00282EDE">
              <w:rPr>
                <w:sz w:val="26"/>
                <w:szCs w:val="26"/>
                <w:lang w:val="nl-NL"/>
              </w:rPr>
              <w:t xml:space="preserve"> Các bộ phận, nhóm lớp t</w:t>
            </w:r>
            <w:r w:rsidRPr="00282EDE">
              <w:rPr>
                <w:sz w:val="26"/>
                <w:szCs w:val="26"/>
              </w:rPr>
              <w:t xml:space="preserve">ổ chức các hoạt động thiết thực, phù </w:t>
            </w:r>
            <w:proofErr w:type="gramStart"/>
            <w:r w:rsidRPr="00282EDE">
              <w:rPr>
                <w:sz w:val="26"/>
                <w:szCs w:val="26"/>
              </w:rPr>
              <w:t>hợp ,</w:t>
            </w:r>
            <w:proofErr w:type="gramEnd"/>
            <w:r w:rsidRPr="00282EDE">
              <w:rPr>
                <w:sz w:val="26"/>
                <w:szCs w:val="26"/>
              </w:rPr>
              <w:t xml:space="preserve"> thông qua các HĐ tổ chức tuyên truyền bằng nhiều hình thức.</w:t>
            </w:r>
          </w:p>
        </w:tc>
        <w:tc>
          <w:tcPr>
            <w:tcW w:w="2400" w:type="dxa"/>
            <w:tcBorders>
              <w:top w:val="single" w:sz="4" w:space="0" w:color="auto"/>
              <w:left w:val="single" w:sz="4" w:space="0" w:color="auto"/>
              <w:bottom w:val="single" w:sz="4" w:space="0" w:color="auto"/>
              <w:right w:val="single" w:sz="4" w:space="0" w:color="auto"/>
            </w:tcBorders>
            <w:hideMark/>
          </w:tcPr>
          <w:p w:rsidR="00FA08CC" w:rsidRPr="00A82986" w:rsidRDefault="00FA08CC" w:rsidP="00FD68BF">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FA08CC" w:rsidRPr="00D82676" w:rsidRDefault="00FA08CC">
            <w:pPr>
              <w:spacing w:line="288" w:lineRule="auto"/>
              <w:jc w:val="center"/>
              <w:rPr>
                <w:b/>
                <w:color w:val="FF0000"/>
                <w:sz w:val="26"/>
                <w:szCs w:val="26"/>
              </w:rPr>
            </w:pPr>
          </w:p>
        </w:tc>
      </w:tr>
      <w:tr w:rsidR="00FA08CC" w:rsidRPr="00D82676"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FA08CC" w:rsidRPr="00A82986" w:rsidRDefault="00FA08CC"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A08CC" w:rsidRPr="00E439AF" w:rsidRDefault="00FA08CC" w:rsidP="00E757F5">
            <w:pPr>
              <w:spacing w:before="120"/>
              <w:jc w:val="both"/>
              <w:rPr>
                <w:sz w:val="28"/>
                <w:szCs w:val="28"/>
              </w:rPr>
            </w:pPr>
            <w:r w:rsidRPr="00E439AF">
              <w:rPr>
                <w:sz w:val="28"/>
                <w:szCs w:val="28"/>
              </w:rPr>
              <w:t xml:space="preserve">- Tiếp tục đẩy mạnh công tác tuyên truyền tới CBGVNV, CMHS và trẻ  các biện pháp phòng, chống dịch bệnh COVID-19, thực hiện theo khuyến cáo 5K của Bộ y tế, đeo khẩu trang và khai báo y tế bằng mã QR-code, ứng dụng công nghệ thông tin trong công tác phòng, chống dịch COVID-19. </w:t>
            </w:r>
          </w:p>
        </w:tc>
        <w:tc>
          <w:tcPr>
            <w:tcW w:w="480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jc w:val="both"/>
              <w:rPr>
                <w:sz w:val="26"/>
                <w:szCs w:val="26"/>
                <w:lang w:val="nl-NL"/>
              </w:rPr>
            </w:pPr>
            <w:r w:rsidRPr="00282EDE">
              <w:rPr>
                <w:sz w:val="26"/>
                <w:szCs w:val="26"/>
                <w:lang w:val="nl-NL"/>
              </w:rPr>
              <w:t>-Tuyên truyền</w:t>
            </w:r>
            <w:r>
              <w:rPr>
                <w:sz w:val="26"/>
                <w:szCs w:val="26"/>
                <w:lang w:val="nl-NL"/>
              </w:rPr>
              <w:t>, phát động 100% CBGV</w:t>
            </w:r>
            <w:r w:rsidRPr="00282EDE">
              <w:rPr>
                <w:sz w:val="26"/>
                <w:szCs w:val="26"/>
                <w:lang w:val="nl-NL"/>
              </w:rPr>
              <w:t>NV</w:t>
            </w:r>
            <w:r>
              <w:rPr>
                <w:sz w:val="26"/>
                <w:szCs w:val="26"/>
                <w:lang w:val="nl-NL"/>
              </w:rPr>
              <w:t>, PHHS</w:t>
            </w:r>
            <w:r w:rsidRPr="00282EDE">
              <w:rPr>
                <w:sz w:val="26"/>
                <w:szCs w:val="26"/>
                <w:lang w:val="nl-NL"/>
              </w:rPr>
              <w:t xml:space="preserve"> thực hiện </w:t>
            </w:r>
            <w:r>
              <w:rPr>
                <w:sz w:val="26"/>
                <w:szCs w:val="26"/>
                <w:lang w:val="nl-NL"/>
              </w:rPr>
              <w:t>nghiêm túc các biện pháp phòng chống dịch bệnh Covid-19</w:t>
            </w:r>
          </w:p>
        </w:tc>
        <w:tc>
          <w:tcPr>
            <w:tcW w:w="2400" w:type="dxa"/>
            <w:tcBorders>
              <w:top w:val="single" w:sz="4" w:space="0" w:color="auto"/>
              <w:left w:val="single" w:sz="4" w:space="0" w:color="auto"/>
              <w:bottom w:val="single" w:sz="4" w:space="0" w:color="auto"/>
              <w:right w:val="single" w:sz="4" w:space="0" w:color="auto"/>
            </w:tcBorders>
            <w:hideMark/>
          </w:tcPr>
          <w:p w:rsidR="00FA08CC" w:rsidRPr="00A82986" w:rsidRDefault="00FA08CC" w:rsidP="00EC2D89">
            <w:pPr>
              <w:jc w:val="both"/>
              <w:rPr>
                <w:sz w:val="26"/>
                <w:szCs w:val="26"/>
              </w:rPr>
            </w:pPr>
            <w:r w:rsidRPr="00A82986">
              <w:rPr>
                <w:sz w:val="26"/>
                <w:szCs w:val="26"/>
              </w:rPr>
              <w:t xml:space="preserve">- Thực hiện </w:t>
            </w:r>
            <w:r>
              <w:rPr>
                <w:sz w:val="26"/>
                <w:szCs w:val="26"/>
              </w:rPr>
              <w:t>nghiêm túc</w:t>
            </w:r>
          </w:p>
          <w:p w:rsidR="00FA08CC" w:rsidRPr="00A82986" w:rsidRDefault="00FA08CC"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A08CC" w:rsidRPr="00D82676" w:rsidRDefault="00FA08CC">
            <w:pPr>
              <w:spacing w:line="288" w:lineRule="auto"/>
              <w:jc w:val="center"/>
              <w:rPr>
                <w:b/>
                <w:color w:val="FF0000"/>
                <w:sz w:val="26"/>
                <w:szCs w:val="26"/>
              </w:rPr>
            </w:pPr>
          </w:p>
        </w:tc>
      </w:tr>
      <w:tr w:rsidR="00FA08CC"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FA08CC" w:rsidRPr="00A82986" w:rsidRDefault="00FA08CC"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FA08CC" w:rsidRPr="00E439AF" w:rsidRDefault="00FA08CC" w:rsidP="00E757F5">
            <w:pPr>
              <w:spacing w:before="120"/>
              <w:jc w:val="both"/>
              <w:rPr>
                <w:sz w:val="28"/>
                <w:szCs w:val="28"/>
              </w:rPr>
            </w:pPr>
            <w:r w:rsidRPr="00E439AF">
              <w:rPr>
                <w:sz w:val="28"/>
                <w:szCs w:val="28"/>
              </w:rPr>
              <w:t xml:space="preserve">- Đẩy mạnh công tác tuyên truyền, phổ biến, giáo dục pháp luật, nâng cao ý thức thực hiện các quy định về pháp luật, ATGT và phòng tránh các tệ nạn XH tới 100% CBGVNV. </w:t>
            </w:r>
          </w:p>
        </w:tc>
        <w:tc>
          <w:tcPr>
            <w:tcW w:w="480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jc w:val="both"/>
              <w:rPr>
                <w:sz w:val="26"/>
                <w:szCs w:val="26"/>
              </w:rPr>
            </w:pPr>
            <w:r w:rsidRPr="00282EDE">
              <w:rPr>
                <w:sz w:val="26"/>
                <w:szCs w:val="26"/>
                <w:lang w:val="nl-NL"/>
              </w:rPr>
              <w:t xml:space="preserve">Tuyên truyền </w:t>
            </w:r>
            <w:r w:rsidRPr="00282EDE">
              <w:rPr>
                <w:sz w:val="26"/>
                <w:szCs w:val="26"/>
              </w:rPr>
              <w:t xml:space="preserve">CBGVNV nghiêm túc </w:t>
            </w:r>
            <w:r>
              <w:rPr>
                <w:sz w:val="26"/>
                <w:szCs w:val="26"/>
              </w:rPr>
              <w:t>thực hiện đúng quy định về pháp luật về ATGT, phòng tránh các tệ nạn XH</w:t>
            </w:r>
          </w:p>
        </w:tc>
        <w:tc>
          <w:tcPr>
            <w:tcW w:w="2400" w:type="dxa"/>
            <w:tcBorders>
              <w:top w:val="single" w:sz="4" w:space="0" w:color="auto"/>
              <w:left w:val="single" w:sz="4" w:space="0" w:color="auto"/>
              <w:bottom w:val="single" w:sz="4" w:space="0" w:color="auto"/>
              <w:right w:val="single" w:sz="4" w:space="0" w:color="auto"/>
            </w:tcBorders>
          </w:tcPr>
          <w:p w:rsidR="00FA08CC" w:rsidRPr="00A82986" w:rsidRDefault="00FA08CC"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FA08CC" w:rsidRPr="00D82676" w:rsidRDefault="00FA08CC">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w:t>
      </w:r>
      <w:proofErr w:type="gramStart"/>
      <w:r w:rsidRPr="00D82676">
        <w:rPr>
          <w:b/>
          <w:sz w:val="26"/>
          <w:szCs w:val="26"/>
        </w:rPr>
        <w:t>chung</w:t>
      </w:r>
      <w:proofErr w:type="gramEnd"/>
      <w:r w:rsidRPr="00D82676">
        <w:rPr>
          <w:b/>
          <w:sz w:val="26"/>
          <w:szCs w:val="26"/>
        </w:rPr>
        <w:t xml:space="preserve">: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Default="00231853" w:rsidP="00231853">
      <w:pPr>
        <w:rPr>
          <w:b/>
          <w:sz w:val="26"/>
          <w:szCs w:val="26"/>
        </w:rPr>
      </w:pPr>
      <w:r w:rsidRPr="00D82676">
        <w:rPr>
          <w:b/>
          <w:sz w:val="26"/>
          <w:szCs w:val="26"/>
        </w:rPr>
        <w:t xml:space="preserve">III.Các hoạt động Chuyên </w:t>
      </w:r>
      <w:proofErr w:type="gramStart"/>
      <w:r w:rsidRPr="00D82676">
        <w:rPr>
          <w:b/>
          <w:sz w:val="26"/>
          <w:szCs w:val="26"/>
        </w:rPr>
        <w:t>môn :</w:t>
      </w:r>
      <w:proofErr w:type="gramEnd"/>
    </w:p>
    <w:p w:rsidR="00BB2D55" w:rsidRPr="00D82676" w:rsidRDefault="00BB2D55" w:rsidP="00231853">
      <w:pPr>
        <w:rPr>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FA08CC" w:rsidTr="008A17FD">
        <w:tc>
          <w:tcPr>
            <w:tcW w:w="634" w:type="dxa"/>
            <w:vMerge/>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A4506" w:rsidRDefault="00FA08CC" w:rsidP="00E757F5">
            <w:pPr>
              <w:spacing w:before="120"/>
              <w:jc w:val="both"/>
              <w:rPr>
                <w:sz w:val="28"/>
                <w:szCs w:val="28"/>
              </w:rPr>
            </w:pPr>
            <w:r w:rsidRPr="004A4506">
              <w:rPr>
                <w:sz w:val="28"/>
                <w:szCs w:val="28"/>
              </w:rPr>
              <w:t>- Phối hợp với UBND phường để điều tra trẻ mầm non ở các độ tuổi; căn cứ điều kiện CSVC, đội ngũ, đề xuất dự kiến chỉ tiêu tuyển sinh năm học 2022-2023.</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476FAC">
            <w:pPr>
              <w:jc w:val="both"/>
              <w:rPr>
                <w:sz w:val="26"/>
                <w:szCs w:val="26"/>
              </w:rPr>
            </w:pPr>
            <w:r w:rsidRPr="00282EDE">
              <w:rPr>
                <w:sz w:val="26"/>
                <w:szCs w:val="26"/>
              </w:rPr>
              <w:t xml:space="preserve">- Phối hợp với UBND Phường </w:t>
            </w:r>
            <w:r w:rsidR="00476FAC">
              <w:rPr>
                <w:sz w:val="26"/>
                <w:szCs w:val="26"/>
              </w:rPr>
              <w:t>N</w:t>
            </w:r>
            <w:r w:rsidRPr="00282EDE">
              <w:rPr>
                <w:sz w:val="26"/>
                <w:szCs w:val="26"/>
              </w:rPr>
              <w:t>T thực hiện công tác điều tra</w:t>
            </w:r>
            <w:r>
              <w:rPr>
                <w:sz w:val="26"/>
                <w:szCs w:val="26"/>
              </w:rPr>
              <w:t xml:space="preserve"> HS</w:t>
            </w:r>
            <w:r w:rsidRPr="00282EDE">
              <w:rPr>
                <w:sz w:val="26"/>
                <w:szCs w:val="26"/>
              </w:rPr>
              <w:t xml:space="preserve">. </w:t>
            </w:r>
          </w:p>
        </w:tc>
        <w:tc>
          <w:tcPr>
            <w:tcW w:w="3000" w:type="dxa"/>
            <w:gridSpan w:val="2"/>
            <w:tcBorders>
              <w:top w:val="single" w:sz="4" w:space="0" w:color="auto"/>
              <w:left w:val="single" w:sz="4" w:space="0" w:color="auto"/>
              <w:bottom w:val="single" w:sz="4" w:space="0" w:color="auto"/>
              <w:right w:val="single" w:sz="4" w:space="0" w:color="auto"/>
            </w:tcBorders>
          </w:tcPr>
          <w:p w:rsidR="00FA08CC" w:rsidRPr="00FA08CC" w:rsidRDefault="00FA08CC" w:rsidP="00F41E8F">
            <w:pPr>
              <w:jc w:val="center"/>
              <w:rPr>
                <w:sz w:val="26"/>
                <w:szCs w:val="26"/>
              </w:rPr>
            </w:pPr>
            <w:r>
              <w:rPr>
                <w:sz w:val="26"/>
                <w:szCs w:val="26"/>
              </w:rPr>
              <w:t>Thực hiện tốt đã hoàn thành phiếu điều tra HS 2017, 2016</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A4506" w:rsidRDefault="00FA08CC" w:rsidP="00E757F5">
            <w:pPr>
              <w:spacing w:before="120"/>
              <w:jc w:val="both"/>
              <w:rPr>
                <w:sz w:val="28"/>
                <w:szCs w:val="28"/>
              </w:rPr>
            </w:pPr>
            <w:r w:rsidRPr="004A4506">
              <w:rPr>
                <w:sz w:val="28"/>
                <w:szCs w:val="28"/>
              </w:rPr>
              <w:t xml:space="preserve">- </w:t>
            </w:r>
            <w:r>
              <w:rPr>
                <w:sz w:val="28"/>
                <w:szCs w:val="28"/>
              </w:rPr>
              <w:t xml:space="preserve">Cập </w:t>
            </w:r>
            <w:r w:rsidRPr="004A4506">
              <w:rPr>
                <w:sz w:val="28"/>
                <w:szCs w:val="28"/>
              </w:rPr>
              <w:t>nhật thông tin học sinh 5 tuổi trên phần mềm TS đầu cấp đảm bảo thông tin chính xác, có xác nhận của CMHS, để chuẩn bị cho công tác tuyển sinh năm học 2022 – 2023.</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jc w:val="both"/>
              <w:rPr>
                <w:sz w:val="26"/>
                <w:szCs w:val="26"/>
              </w:rPr>
            </w:pPr>
            <w:r w:rsidRPr="00282EDE">
              <w:rPr>
                <w:sz w:val="26"/>
                <w:szCs w:val="26"/>
              </w:rPr>
              <w:t xml:space="preserve">Phối hợp với </w:t>
            </w:r>
            <w:r>
              <w:rPr>
                <w:sz w:val="26"/>
                <w:szCs w:val="26"/>
              </w:rPr>
              <w:t>PHHS lấy thông tin HS 5 tuổi cập nhật Phần mềm TS</w:t>
            </w:r>
          </w:p>
        </w:tc>
        <w:tc>
          <w:tcPr>
            <w:tcW w:w="3000" w:type="dxa"/>
            <w:gridSpan w:val="2"/>
            <w:tcBorders>
              <w:top w:val="single" w:sz="4" w:space="0" w:color="auto"/>
              <w:left w:val="single" w:sz="4" w:space="0" w:color="auto"/>
              <w:bottom w:val="single" w:sz="4" w:space="0" w:color="auto"/>
              <w:right w:val="single" w:sz="4" w:space="0" w:color="auto"/>
            </w:tcBorders>
          </w:tcPr>
          <w:p w:rsidR="00FA08CC" w:rsidRDefault="00FA08CC" w:rsidP="004D658F">
            <w:pPr>
              <w:jc w:val="center"/>
              <w:rPr>
                <w:sz w:val="26"/>
                <w:szCs w:val="26"/>
              </w:rPr>
            </w:pPr>
            <w:r>
              <w:rPr>
                <w:sz w:val="26"/>
                <w:szCs w:val="26"/>
              </w:rPr>
              <w:t>TĐã cập nhật đầy đủ thông tin HS 5 tuổi trên csdl</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D82676">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(khi học sinh đi học trở lại)</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FA08CC" w:rsidTr="008A17FD">
        <w:tc>
          <w:tcPr>
            <w:tcW w:w="634" w:type="dxa"/>
            <w:vMerge/>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Default="00FA08CC" w:rsidP="00E757F5">
            <w:pPr>
              <w:spacing w:before="120"/>
              <w:jc w:val="both"/>
              <w:rPr>
                <w:sz w:val="28"/>
                <w:szCs w:val="28"/>
              </w:rPr>
            </w:pPr>
            <w:r w:rsidRPr="00456FF3">
              <w:rPr>
                <w:sz w:val="28"/>
                <w:szCs w:val="28"/>
              </w:rPr>
              <w:t xml:space="preserve">- Xây dựng kịch bản, phương án phòng chống </w:t>
            </w:r>
            <w:r w:rsidRPr="00456FF3">
              <w:rPr>
                <w:sz w:val="28"/>
                <w:szCs w:val="28"/>
              </w:rPr>
              <w:lastRenderedPageBreak/>
              <w:t>dịch COVID-19, quy trình xử trí khi tổ chức dạy học trực tiếp theo hướng dẫn tại công văn 489/HDLN- SGDĐT-YT ngày 28/02/2022 của liên Sở GDĐT và Sở Y tế Hướng dẫn liên ngành về công tác phòng, chống dịch đảm bảo thích ứng, an toàn, linh hoạt, kiểm soát hiệu quả dịch bệnh COVID-19 khi học sinh trở lại trường học.</w:t>
            </w:r>
          </w:p>
          <w:p w:rsidR="00FA08CC" w:rsidRPr="00456FF3" w:rsidRDefault="00FA08CC" w:rsidP="00E757F5">
            <w:pPr>
              <w:spacing w:before="120"/>
              <w:jc w:val="both"/>
              <w:rPr>
                <w:sz w:val="28"/>
                <w:szCs w:val="28"/>
              </w:rPr>
            </w:pPr>
          </w:p>
        </w:tc>
        <w:tc>
          <w:tcPr>
            <w:tcW w:w="3840" w:type="dxa"/>
            <w:tcBorders>
              <w:top w:val="single" w:sz="4" w:space="0" w:color="auto"/>
              <w:left w:val="single" w:sz="4" w:space="0" w:color="auto"/>
              <w:bottom w:val="single" w:sz="4" w:space="0" w:color="auto"/>
              <w:right w:val="single" w:sz="4" w:space="0" w:color="auto"/>
            </w:tcBorders>
          </w:tcPr>
          <w:p w:rsidR="00FA08CC" w:rsidRDefault="00FA08CC" w:rsidP="00E757F5">
            <w:pPr>
              <w:spacing w:before="120"/>
              <w:jc w:val="both"/>
              <w:rPr>
                <w:sz w:val="26"/>
                <w:szCs w:val="26"/>
              </w:rPr>
            </w:pPr>
            <w:r w:rsidRPr="00282EDE">
              <w:rPr>
                <w:sz w:val="26"/>
                <w:szCs w:val="26"/>
              </w:rPr>
              <w:lastRenderedPageBreak/>
              <w:t xml:space="preserve">- Xây dựng phương </w:t>
            </w:r>
            <w:proofErr w:type="gramStart"/>
            <w:r w:rsidRPr="00282EDE">
              <w:rPr>
                <w:sz w:val="26"/>
                <w:szCs w:val="26"/>
              </w:rPr>
              <w:t>án</w:t>
            </w:r>
            <w:proofErr w:type="gramEnd"/>
            <w:r w:rsidRPr="00282EDE">
              <w:rPr>
                <w:sz w:val="26"/>
                <w:szCs w:val="26"/>
              </w:rPr>
              <w:t xml:space="preserve"> cụ thể phân </w:t>
            </w:r>
            <w:r w:rsidRPr="00282EDE">
              <w:rPr>
                <w:sz w:val="26"/>
                <w:szCs w:val="26"/>
              </w:rPr>
              <w:lastRenderedPageBreak/>
              <w:t>công các bộ phận thực hiện nghiêm túc các quy định về phòng dịch.</w:t>
            </w:r>
          </w:p>
          <w:p w:rsidR="00FA08CC" w:rsidRPr="00282EDE" w:rsidRDefault="00FA08CC" w:rsidP="00E757F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FA08CC" w:rsidRPr="00520A62" w:rsidRDefault="00FA08CC" w:rsidP="00FA08CC">
            <w:pPr>
              <w:jc w:val="both"/>
              <w:rPr>
                <w:rFonts w:cs="Times New Roman"/>
                <w:spacing w:val="-14"/>
                <w:sz w:val="26"/>
                <w:szCs w:val="26"/>
              </w:rPr>
            </w:pPr>
            <w:r>
              <w:rPr>
                <w:rFonts w:cs="Times New Roman"/>
                <w:spacing w:val="-14"/>
                <w:sz w:val="26"/>
                <w:szCs w:val="26"/>
              </w:rPr>
              <w:lastRenderedPageBreak/>
              <w:t>Đã xây dựng phương án tổ chức</w:t>
            </w:r>
            <w:r w:rsidR="001D570D">
              <w:rPr>
                <w:rFonts w:cs="Times New Roman"/>
                <w:spacing w:val="-14"/>
                <w:sz w:val="26"/>
                <w:szCs w:val="26"/>
              </w:rPr>
              <w:t xml:space="preserve"> </w:t>
            </w:r>
            <w:r>
              <w:rPr>
                <w:rFonts w:cs="Times New Roman"/>
                <w:spacing w:val="-14"/>
                <w:sz w:val="26"/>
                <w:szCs w:val="26"/>
              </w:rPr>
              <w:t xml:space="preserve">đón trẻ, giáo dục và </w:t>
            </w:r>
            <w:r>
              <w:rPr>
                <w:rFonts w:cs="Times New Roman"/>
                <w:spacing w:val="-14"/>
                <w:sz w:val="26"/>
                <w:szCs w:val="26"/>
              </w:rPr>
              <w:lastRenderedPageBreak/>
              <w:t>chăm sóc trẻ và đã được PGD phê duyệt ngày 11/4/2022</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56FF3" w:rsidRDefault="00FA08CC" w:rsidP="00E757F5">
            <w:pPr>
              <w:spacing w:before="120"/>
              <w:jc w:val="both"/>
              <w:rPr>
                <w:sz w:val="28"/>
                <w:szCs w:val="28"/>
              </w:rPr>
            </w:pPr>
            <w:r w:rsidRPr="00456FF3">
              <w:rPr>
                <w:sz w:val="28"/>
                <w:szCs w:val="28"/>
              </w:rPr>
              <w:t xml:space="preserve">- Thực hiện nghiêm túc các nội dung theo Quyết định 543/QĐ-BGDĐT ngày 23/02/2022 của Bộ GD&amp;ĐT về việc phê duyệt Sổ tay bảo đảm an toàn phòng, chống dịch COVID-19 trong trường học (sửa đổi, bổ sung lần 2), khi tổ chức dạy học trực tiếp, thực hiện có hiệu quả các biện pháp phòng dịch </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spacing w:before="120"/>
              <w:jc w:val="both"/>
              <w:rPr>
                <w:sz w:val="26"/>
                <w:szCs w:val="26"/>
              </w:rPr>
            </w:pPr>
            <w:r>
              <w:rPr>
                <w:sz w:val="26"/>
                <w:szCs w:val="26"/>
              </w:rPr>
              <w:t>Tuyên truyền CBGVNV thực hiện nghiêm túc các quy định của Bộ y tế</w:t>
            </w:r>
          </w:p>
        </w:tc>
        <w:tc>
          <w:tcPr>
            <w:tcW w:w="3000" w:type="dxa"/>
            <w:gridSpan w:val="2"/>
            <w:tcBorders>
              <w:top w:val="single" w:sz="4" w:space="0" w:color="auto"/>
              <w:left w:val="single" w:sz="4" w:space="0" w:color="auto"/>
              <w:bottom w:val="single" w:sz="4" w:space="0" w:color="auto"/>
              <w:right w:val="single" w:sz="4" w:space="0" w:color="auto"/>
            </w:tcBorders>
          </w:tcPr>
          <w:p w:rsidR="00FA08CC" w:rsidRPr="00520A62" w:rsidRDefault="00FA08CC" w:rsidP="00031EC4">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hideMark/>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A08CC" w:rsidRPr="00456FF3" w:rsidRDefault="00FA08CC" w:rsidP="00E757F5">
            <w:pPr>
              <w:spacing w:before="120"/>
              <w:jc w:val="both"/>
              <w:rPr>
                <w:sz w:val="28"/>
                <w:szCs w:val="28"/>
              </w:rPr>
            </w:pPr>
            <w:r w:rsidRPr="00456FF3">
              <w:rPr>
                <w:sz w:val="28"/>
                <w:szCs w:val="28"/>
              </w:rPr>
              <w:t>- Duy trì thực hiện công tác tổng vệ sinh hàng ngày, tuần; cập nhật sổ theo dõi thân nhiệt của trẻ hàng ngày; trẻ nghỉ ốm. Tiếp tục triển khai công tác tuyên truyền phòng chống dịch bệnh mùa Xuân-Hè (Cúm, tiêu chảy, Tay-Chân-Miệng, sốt xuất huyết...)</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spacing w:before="120"/>
              <w:jc w:val="both"/>
              <w:rPr>
                <w:sz w:val="26"/>
                <w:szCs w:val="26"/>
              </w:rPr>
            </w:pPr>
            <w:r>
              <w:rPr>
                <w:sz w:val="26"/>
                <w:szCs w:val="26"/>
              </w:rPr>
              <w:t>Tiếp tục duy trì công tác vệ sinh hàng tuần. Tuyên truyền CBGVNV, PHHS cách phòng chống dịch bệnh mùa Xuân – Hè nhằm đảm bảo sức khỏe cho trẻ</w:t>
            </w:r>
          </w:p>
        </w:tc>
        <w:tc>
          <w:tcPr>
            <w:tcW w:w="3000" w:type="dxa"/>
            <w:gridSpan w:val="2"/>
            <w:tcBorders>
              <w:top w:val="single" w:sz="4" w:space="0" w:color="auto"/>
              <w:left w:val="single" w:sz="4" w:space="0" w:color="auto"/>
              <w:bottom w:val="single" w:sz="4" w:space="0" w:color="auto"/>
              <w:right w:val="single" w:sz="4" w:space="0" w:color="auto"/>
            </w:tcBorders>
          </w:tcPr>
          <w:p w:rsidR="00FA08CC" w:rsidRDefault="00FA08CC">
            <w:r w:rsidRPr="00BD70E8">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hideMark/>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56FF3" w:rsidRDefault="00FA08CC" w:rsidP="00E757F5">
            <w:pPr>
              <w:spacing w:before="120"/>
              <w:jc w:val="both"/>
              <w:rPr>
                <w:sz w:val="28"/>
                <w:szCs w:val="28"/>
              </w:rPr>
            </w:pPr>
            <w:r w:rsidRPr="00456FF3">
              <w:rPr>
                <w:sz w:val="28"/>
                <w:szCs w:val="28"/>
              </w:rPr>
              <w:t xml:space="preserve">- Rà soát công tác phòng, chống cháy nổ và TNTT, nghiêm túc thực hiện phương án PCCC đối với việc lưu trữ bình gas </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spacing w:before="120"/>
              <w:jc w:val="both"/>
              <w:rPr>
                <w:sz w:val="26"/>
                <w:szCs w:val="26"/>
              </w:rPr>
            </w:pPr>
            <w:r>
              <w:rPr>
                <w:sz w:val="26"/>
                <w:szCs w:val="26"/>
              </w:rPr>
              <w:t>Kiểm tra thường xuyên bình chữa cháy, thiết bị điện nhằm đảm bảo công tác phòng chống cháy nổ trong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FA08CC" w:rsidRDefault="00FA08CC">
            <w:r w:rsidRPr="00BD70E8">
              <w:rPr>
                <w:rFonts w:cs="Times New Roman"/>
                <w:spacing w:val="-14"/>
                <w:sz w:val="26"/>
                <w:szCs w:val="26"/>
              </w:rPr>
              <w:t>Thực hiện nghiêm túc</w:t>
            </w:r>
            <w:r>
              <w:rPr>
                <w:rFonts w:cs="Times New Roman"/>
                <w:spacing w:val="-14"/>
                <w:sz w:val="26"/>
                <w:szCs w:val="26"/>
              </w:rPr>
              <w:t>, thực hiện báo cáo trực tuyến ngày 19/4/2022</w:t>
            </w:r>
          </w:p>
        </w:tc>
        <w:tc>
          <w:tcPr>
            <w:tcW w:w="1983" w:type="dxa"/>
            <w:tcBorders>
              <w:top w:val="single" w:sz="4" w:space="0" w:color="auto"/>
              <w:left w:val="single" w:sz="4" w:space="0" w:color="auto"/>
              <w:bottom w:val="single" w:sz="4" w:space="0" w:color="auto"/>
              <w:right w:val="single" w:sz="4" w:space="0" w:color="auto"/>
            </w:tcBorders>
            <w:hideMark/>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hideMark/>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56FF3" w:rsidRDefault="00FA08CC" w:rsidP="00E757F5">
            <w:pPr>
              <w:spacing w:before="120"/>
              <w:jc w:val="both"/>
              <w:rPr>
                <w:sz w:val="28"/>
                <w:szCs w:val="28"/>
              </w:rPr>
            </w:pPr>
            <w:r w:rsidRPr="00456FF3">
              <w:rPr>
                <w:sz w:val="28"/>
                <w:szCs w:val="28"/>
              </w:rPr>
              <w:t xml:space="preserve">- Thường xuyên tự kiểm tra, rà soát, loại bỏ các nguy cơ gây TNTT cho trẻ. Rà soát hồ sơ và các điều kiện cơ sở vật chất, đánh giá kết quả xây dựng “Trường học </w:t>
            </w:r>
            <w:proofErr w:type="gramStart"/>
            <w:r w:rsidRPr="00456FF3">
              <w:rPr>
                <w:sz w:val="28"/>
                <w:szCs w:val="28"/>
              </w:rPr>
              <w:t>an</w:t>
            </w:r>
            <w:proofErr w:type="gramEnd"/>
            <w:r w:rsidRPr="00456FF3">
              <w:rPr>
                <w:sz w:val="28"/>
                <w:szCs w:val="28"/>
              </w:rPr>
              <w:t xml:space="preserve"> toàn – phòng chống TNTT" </w:t>
            </w:r>
            <w:r w:rsidRPr="00456FF3">
              <w:rPr>
                <w:sz w:val="28"/>
                <w:szCs w:val="28"/>
              </w:rPr>
              <w:lastRenderedPageBreak/>
              <w:t>theo các quy định tại Thông tư 45/2021 của Bộ GD&amp;ĐT.</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spacing w:before="120"/>
              <w:jc w:val="both"/>
              <w:rPr>
                <w:sz w:val="26"/>
                <w:szCs w:val="26"/>
              </w:rPr>
            </w:pPr>
            <w:r w:rsidRPr="00282EDE">
              <w:rPr>
                <w:sz w:val="26"/>
                <w:szCs w:val="26"/>
              </w:rPr>
              <w:lastRenderedPageBreak/>
              <w:t xml:space="preserve">BGH </w:t>
            </w:r>
            <w:r>
              <w:rPr>
                <w:sz w:val="26"/>
                <w:szCs w:val="26"/>
              </w:rPr>
              <w:t xml:space="preserve">thường xuyên </w:t>
            </w:r>
            <w:r w:rsidRPr="00282EDE">
              <w:rPr>
                <w:sz w:val="26"/>
                <w:szCs w:val="26"/>
              </w:rPr>
              <w:t xml:space="preserve">kiểm tra giám sát </w:t>
            </w:r>
            <w:r>
              <w:rPr>
                <w:sz w:val="26"/>
                <w:szCs w:val="26"/>
              </w:rPr>
              <w:t>việc theo dõi sức khỏe học sinh nhằm đảm bảo các biện pháp phòng chống dịch bệnh</w:t>
            </w:r>
          </w:p>
        </w:tc>
        <w:tc>
          <w:tcPr>
            <w:tcW w:w="3000" w:type="dxa"/>
            <w:gridSpan w:val="2"/>
            <w:tcBorders>
              <w:top w:val="single" w:sz="4" w:space="0" w:color="auto"/>
              <w:left w:val="single" w:sz="4" w:space="0" w:color="auto"/>
              <w:bottom w:val="single" w:sz="4" w:space="0" w:color="auto"/>
              <w:right w:val="single" w:sz="4" w:space="0" w:color="auto"/>
            </w:tcBorders>
          </w:tcPr>
          <w:p w:rsidR="00FA08CC" w:rsidRPr="00A82986" w:rsidRDefault="00FA08CC" w:rsidP="00FA08CC">
            <w:pPr>
              <w:jc w:val="both"/>
              <w:rPr>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FA08CC" w:rsidRPr="00D82676" w:rsidRDefault="00FA08CC" w:rsidP="00D82676">
            <w:pPr>
              <w:jc w:val="center"/>
              <w:rPr>
                <w:b/>
                <w:sz w:val="26"/>
                <w:szCs w:val="26"/>
              </w:rPr>
            </w:pPr>
          </w:p>
        </w:tc>
      </w:tr>
      <w:tr w:rsidR="00FA08CC" w:rsidTr="008A17FD">
        <w:tc>
          <w:tcPr>
            <w:tcW w:w="634" w:type="dxa"/>
            <w:vMerge w:val="restart"/>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56FF3" w:rsidRDefault="00FA08CC" w:rsidP="00E757F5">
            <w:pPr>
              <w:spacing w:before="120"/>
              <w:jc w:val="both"/>
              <w:rPr>
                <w:i/>
                <w:sz w:val="28"/>
                <w:szCs w:val="28"/>
              </w:rPr>
            </w:pPr>
            <w:r w:rsidRPr="00456FF3">
              <w:rPr>
                <w:sz w:val="28"/>
                <w:szCs w:val="28"/>
              </w:rPr>
              <w:t xml:space="preserve">- Tăng cường kiểm tra chất lượng, nguồn gốc thực phẩm trong quá trình giao nhận; giám sát, quản lý bữa ăn của trẻ chặt chẽ đặc biệt là khâu chia ăn đảm bảo đủ định lượng; lưu nghiệm thức ăn, sổ kiểm thực Ba bước hàng ngày đúng quy định. Các cơ sở GDMN cân đối tỷ lệ dinh dưỡng, lựa chọn thực phẩm theo mùa phù hợp, khoa học. </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E757F5">
            <w:pPr>
              <w:jc w:val="both"/>
              <w:rPr>
                <w:sz w:val="26"/>
                <w:szCs w:val="26"/>
              </w:rPr>
            </w:pPr>
            <w:r>
              <w:rPr>
                <w:sz w:val="26"/>
                <w:szCs w:val="26"/>
              </w:rPr>
              <w:t>Phối hợp GV tuyên truyền các biện pháp phòng dịch cho PHHS. GV c</w:t>
            </w:r>
            <w:r w:rsidRPr="00282EDE">
              <w:rPr>
                <w:sz w:val="26"/>
                <w:szCs w:val="26"/>
              </w:rPr>
              <w:t>hú ý bảo vệ sức khỏe cho trẻ cung cấp đủ nước uống cho trẻ</w:t>
            </w:r>
            <w:r>
              <w:rPr>
                <w:sz w:val="26"/>
                <w:szCs w:val="26"/>
              </w:rPr>
              <w:t xml:space="preserve"> và rửa tay </w:t>
            </w:r>
            <w:proofErr w:type="gramStart"/>
            <w:r>
              <w:rPr>
                <w:sz w:val="26"/>
                <w:szCs w:val="26"/>
              </w:rPr>
              <w:t>cho  trẻ</w:t>
            </w:r>
            <w:proofErr w:type="gramEnd"/>
            <w:r>
              <w:rPr>
                <w:sz w:val="26"/>
                <w:szCs w:val="26"/>
              </w:rPr>
              <w:t xml:space="preserve"> sau khi tham gia các HĐ </w:t>
            </w:r>
            <w:r w:rsidRPr="00282EDE">
              <w:rPr>
                <w:sz w:val="26"/>
                <w:szCs w:val="26"/>
              </w:rPr>
              <w:t>.</w:t>
            </w:r>
          </w:p>
        </w:tc>
        <w:tc>
          <w:tcPr>
            <w:tcW w:w="3000" w:type="dxa"/>
            <w:gridSpan w:val="2"/>
            <w:tcBorders>
              <w:top w:val="single" w:sz="4" w:space="0" w:color="auto"/>
              <w:left w:val="single" w:sz="4" w:space="0" w:color="auto"/>
              <w:bottom w:val="single" w:sz="4" w:space="0" w:color="auto"/>
              <w:right w:val="single" w:sz="4" w:space="0" w:color="auto"/>
            </w:tcBorders>
          </w:tcPr>
          <w:p w:rsidR="00FA08CC" w:rsidRDefault="00FA08CC" w:rsidP="00F41E8F">
            <w:pPr>
              <w:jc w:val="both"/>
              <w:rPr>
                <w:sz w:val="26"/>
                <w:szCs w:val="26"/>
              </w:rPr>
            </w:pPr>
            <w:r>
              <w:rPr>
                <w:sz w:val="26"/>
                <w:szCs w:val="26"/>
              </w:rPr>
              <w:t>Nhà trường thực hiện nghiêm túc. Sáng ngày 18/4/2022 PCT UBND quận LB, TP y tế, Phó TP GD&amp;ĐT đã kiểm tra công tác PCDB và ATTP taij nhà trường.</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FA08CC" w:rsidTr="008A17FD">
        <w:tc>
          <w:tcPr>
            <w:tcW w:w="634" w:type="dxa"/>
            <w:vMerge/>
            <w:tcBorders>
              <w:left w:val="single" w:sz="4" w:space="0" w:color="auto"/>
              <w:right w:val="single" w:sz="4" w:space="0" w:color="auto"/>
            </w:tcBorders>
          </w:tcPr>
          <w:p w:rsidR="00FA08CC" w:rsidRPr="00D82676" w:rsidRDefault="00FA08CC"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FA08CC" w:rsidRPr="00456FF3" w:rsidRDefault="00FA08CC" w:rsidP="00E757F5">
            <w:pPr>
              <w:spacing w:before="120"/>
              <w:jc w:val="both"/>
              <w:rPr>
                <w:i/>
                <w:sz w:val="28"/>
                <w:szCs w:val="28"/>
              </w:rPr>
            </w:pPr>
            <w:r w:rsidRPr="00456FF3">
              <w:rPr>
                <w:sz w:val="28"/>
                <w:szCs w:val="28"/>
              </w:rPr>
              <w:t>- Tổ chức cân, đo và khám sức khỏe cho trẻ, thông báo kết quả với phụ huynh, nộp số liệu về phòng GD&amp;ĐT (</w:t>
            </w:r>
            <w:r w:rsidRPr="00456FF3">
              <w:rPr>
                <w:i/>
                <w:sz w:val="28"/>
                <w:szCs w:val="28"/>
              </w:rPr>
              <w:t>tuần 4</w:t>
            </w:r>
            <w:r w:rsidRPr="00456FF3">
              <w:rPr>
                <w:sz w:val="28"/>
                <w:szCs w:val="28"/>
              </w:rPr>
              <w:t>)</w:t>
            </w:r>
          </w:p>
        </w:tc>
        <w:tc>
          <w:tcPr>
            <w:tcW w:w="3840" w:type="dxa"/>
            <w:tcBorders>
              <w:top w:val="single" w:sz="4" w:space="0" w:color="auto"/>
              <w:left w:val="single" w:sz="4" w:space="0" w:color="auto"/>
              <w:bottom w:val="single" w:sz="4" w:space="0" w:color="auto"/>
              <w:right w:val="single" w:sz="4" w:space="0" w:color="auto"/>
            </w:tcBorders>
          </w:tcPr>
          <w:p w:rsidR="00FA08CC" w:rsidRPr="00282EDE" w:rsidRDefault="00FA08CC" w:rsidP="00476FAC">
            <w:pPr>
              <w:spacing w:after="120"/>
              <w:jc w:val="both"/>
              <w:rPr>
                <w:sz w:val="26"/>
                <w:szCs w:val="26"/>
              </w:rPr>
            </w:pPr>
            <w:r>
              <w:rPr>
                <w:sz w:val="26"/>
                <w:szCs w:val="26"/>
              </w:rPr>
              <w:t xml:space="preserve">Phối hợp với TYT phường </w:t>
            </w:r>
            <w:r w:rsidR="00476FAC">
              <w:rPr>
                <w:sz w:val="26"/>
                <w:szCs w:val="26"/>
              </w:rPr>
              <w:t>N</w:t>
            </w:r>
            <w:r>
              <w:rPr>
                <w:sz w:val="26"/>
                <w:szCs w:val="26"/>
              </w:rPr>
              <w:t>T tổ chức khám sức khỏe cho HS</w:t>
            </w:r>
          </w:p>
        </w:tc>
        <w:tc>
          <w:tcPr>
            <w:tcW w:w="3000" w:type="dxa"/>
            <w:gridSpan w:val="2"/>
            <w:tcBorders>
              <w:top w:val="single" w:sz="4" w:space="0" w:color="auto"/>
              <w:left w:val="single" w:sz="4" w:space="0" w:color="auto"/>
              <w:bottom w:val="single" w:sz="4" w:space="0" w:color="auto"/>
              <w:right w:val="single" w:sz="4" w:space="0" w:color="auto"/>
            </w:tcBorders>
          </w:tcPr>
          <w:p w:rsidR="00FA08CC" w:rsidRDefault="00FA08CC" w:rsidP="00F41E8F">
            <w:pPr>
              <w:jc w:val="both"/>
              <w:rPr>
                <w:sz w:val="26"/>
                <w:szCs w:val="26"/>
              </w:rPr>
            </w:pPr>
            <w:r>
              <w:rPr>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FA08CC" w:rsidRPr="00D82676" w:rsidRDefault="00FA08CC" w:rsidP="00D82676">
            <w:pPr>
              <w:jc w:val="center"/>
              <w:rPr>
                <w:b/>
                <w:sz w:val="26"/>
                <w:szCs w:val="26"/>
              </w:rPr>
            </w:pPr>
          </w:p>
        </w:tc>
      </w:tr>
      <w:tr w:rsidR="00380225" w:rsidTr="008A17FD">
        <w:trPr>
          <w:trHeight w:val="319"/>
        </w:trPr>
        <w:tc>
          <w:tcPr>
            <w:tcW w:w="634" w:type="dxa"/>
            <w:vMerge w:val="restart"/>
            <w:tcBorders>
              <w:top w:val="single" w:sz="4" w:space="0" w:color="auto"/>
              <w:left w:val="single" w:sz="4" w:space="0" w:color="auto"/>
              <w:right w:val="single" w:sz="4" w:space="0" w:color="auto"/>
            </w:tcBorders>
          </w:tcPr>
          <w:p w:rsidR="00380225" w:rsidRDefault="00380225">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380225" w:rsidRDefault="00380225">
            <w:pPr>
              <w:spacing w:line="288" w:lineRule="auto"/>
              <w:rPr>
                <w:color w:val="FF0000"/>
                <w:sz w:val="28"/>
                <w:szCs w:val="28"/>
              </w:rPr>
            </w:pPr>
            <w:r>
              <w:rPr>
                <w:b/>
                <w:sz w:val="26"/>
                <w:szCs w:val="26"/>
                <w:lang w:val="nl-NL"/>
              </w:rPr>
              <w:t>Công tác giáo dục.</w:t>
            </w: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476FAC">
            <w:pPr>
              <w:spacing w:before="120"/>
              <w:jc w:val="both"/>
              <w:rPr>
                <w:sz w:val="28"/>
                <w:szCs w:val="28"/>
              </w:rPr>
            </w:pPr>
            <w:r w:rsidRPr="00DB2A8A">
              <w:rPr>
                <w:sz w:val="28"/>
                <w:szCs w:val="28"/>
              </w:rPr>
              <w:t>- Tổ chức các hoạt động giáo dục theo KH đã xây dựng, tăng cường tổ chức các hoạt động giáo dục kỹ năng vệ sinh, kỹ năng tự phục vụ, các hoạt động khám phá trải nghiệm cho trẻ</w:t>
            </w:r>
            <w:r w:rsidR="00476FAC">
              <w:rPr>
                <w:sz w:val="28"/>
                <w:szCs w:val="28"/>
              </w:rPr>
              <w:t>,ph</w:t>
            </w:r>
            <w:r w:rsidR="00476FAC" w:rsidRPr="00476FAC">
              <w:rPr>
                <w:sz w:val="28"/>
                <w:szCs w:val="28"/>
              </w:rPr>
              <w:t>òng</w:t>
            </w:r>
            <w:r w:rsidR="00476FAC">
              <w:rPr>
                <w:sz w:val="28"/>
                <w:szCs w:val="28"/>
              </w:rPr>
              <w:t xml:space="preserve"> ch</w:t>
            </w:r>
            <w:r w:rsidR="00476FAC" w:rsidRPr="00476FAC">
              <w:rPr>
                <w:sz w:val="28"/>
                <w:szCs w:val="28"/>
              </w:rPr>
              <w:t>ống</w:t>
            </w:r>
            <w:r w:rsidR="00476FAC">
              <w:rPr>
                <w:sz w:val="28"/>
                <w:szCs w:val="28"/>
              </w:rPr>
              <w:t xml:space="preserve"> d</w:t>
            </w:r>
            <w:r w:rsidR="00476FAC" w:rsidRPr="00476FAC">
              <w:rPr>
                <w:sz w:val="28"/>
                <w:szCs w:val="28"/>
              </w:rPr>
              <w:t>ịch</w:t>
            </w:r>
            <w:r w:rsidR="00476FAC">
              <w:rPr>
                <w:sz w:val="28"/>
                <w:szCs w:val="28"/>
              </w:rPr>
              <w:t xml:space="preserve"> b</w:t>
            </w:r>
            <w:r w:rsidR="00476FAC" w:rsidRPr="00476FAC">
              <w:rPr>
                <w:sz w:val="28"/>
                <w:szCs w:val="28"/>
              </w:rPr>
              <w:t>ệnh</w:t>
            </w:r>
            <w:r w:rsidR="00476FAC">
              <w:rPr>
                <w:sz w:val="28"/>
                <w:szCs w:val="28"/>
              </w:rPr>
              <w:t xml:space="preserve"> </w:t>
            </w:r>
            <w:r w:rsidR="00476FAC" w:rsidRPr="00476FAC">
              <w:rPr>
                <w:sz w:val="28"/>
                <w:szCs w:val="28"/>
              </w:rPr>
              <w:t>ở</w:t>
            </w:r>
            <w:r w:rsidR="00476FAC">
              <w:rPr>
                <w:sz w:val="28"/>
                <w:szCs w:val="28"/>
              </w:rPr>
              <w:t xml:space="preserve"> ho</w:t>
            </w:r>
            <w:r w:rsidR="00476FAC" w:rsidRPr="00476FAC">
              <w:rPr>
                <w:sz w:val="28"/>
                <w:szCs w:val="28"/>
              </w:rPr>
              <w:t>ạt</w:t>
            </w:r>
            <w:r w:rsidR="00476FAC">
              <w:rPr>
                <w:sz w:val="28"/>
                <w:szCs w:val="28"/>
              </w:rPr>
              <w:t xml:space="preserve"> đ</w:t>
            </w:r>
            <w:r w:rsidR="00476FAC" w:rsidRPr="00476FAC">
              <w:rPr>
                <w:sz w:val="28"/>
                <w:szCs w:val="28"/>
              </w:rPr>
              <w:t>ộng</w:t>
            </w:r>
            <w:r w:rsidR="00476FAC">
              <w:rPr>
                <w:sz w:val="28"/>
                <w:szCs w:val="28"/>
              </w:rPr>
              <w:t xml:space="preserve"> chi</w:t>
            </w:r>
            <w:r w:rsidR="00476FAC" w:rsidRPr="00476FAC">
              <w:rPr>
                <w:sz w:val="28"/>
                <w:szCs w:val="28"/>
              </w:rPr>
              <w:t>ều</w:t>
            </w:r>
            <w:r w:rsidR="00476FAC">
              <w:rPr>
                <w:sz w:val="28"/>
                <w:szCs w:val="28"/>
              </w:rPr>
              <w:t>,m</w:t>
            </w:r>
            <w:r w:rsidR="00476FAC" w:rsidRPr="00476FAC">
              <w:rPr>
                <w:sz w:val="28"/>
                <w:szCs w:val="28"/>
              </w:rPr>
              <w:t>ọi</w:t>
            </w:r>
            <w:r w:rsidR="00476FAC">
              <w:rPr>
                <w:sz w:val="28"/>
                <w:szCs w:val="28"/>
              </w:rPr>
              <w:t xml:space="preserve"> l</w:t>
            </w:r>
            <w:r w:rsidR="00476FAC" w:rsidRPr="00476FAC">
              <w:rPr>
                <w:sz w:val="28"/>
                <w:szCs w:val="28"/>
              </w:rPr>
              <w:t>úc</w:t>
            </w:r>
            <w:r w:rsidR="00476FAC">
              <w:rPr>
                <w:sz w:val="28"/>
                <w:szCs w:val="28"/>
              </w:rPr>
              <w:t xml:space="preserve"> m</w:t>
            </w:r>
            <w:r w:rsidR="00476FAC" w:rsidRPr="00476FAC">
              <w:rPr>
                <w:sz w:val="28"/>
                <w:szCs w:val="28"/>
              </w:rPr>
              <w:t>ọi</w:t>
            </w:r>
            <w:r w:rsidR="00476FAC">
              <w:rPr>
                <w:sz w:val="28"/>
                <w:szCs w:val="28"/>
              </w:rPr>
              <w:t xml:space="preserve"> n</w:t>
            </w:r>
            <w:r w:rsidR="00476FAC" w:rsidRPr="00476FAC">
              <w:rPr>
                <w:sz w:val="28"/>
                <w:szCs w:val="28"/>
              </w:rPr>
              <w:t>ơ</w:t>
            </w:r>
            <w:r w:rsidR="00476FAC">
              <w:rPr>
                <w:sz w:val="28"/>
                <w:szCs w:val="28"/>
              </w:rPr>
              <w:t>i cho tr</w:t>
            </w:r>
            <w:r w:rsidR="00476FAC" w:rsidRPr="00476FAC">
              <w:rPr>
                <w:sz w:val="28"/>
                <w:szCs w:val="28"/>
              </w:rPr>
              <w:t>ẻ</w:t>
            </w:r>
            <w:r w:rsidR="00476FAC">
              <w:rPr>
                <w:sz w:val="28"/>
                <w:szCs w:val="28"/>
              </w:rPr>
              <w:t xml:space="preserve">. </w:t>
            </w:r>
            <w:r w:rsidRPr="00DB2A8A">
              <w:rPr>
                <w:sz w:val="28"/>
                <w:szCs w:val="28"/>
              </w:rPr>
              <w:t xml:space="preserve"> </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sidRPr="00282EDE">
              <w:rPr>
                <w:sz w:val="26"/>
                <w:szCs w:val="26"/>
              </w:rPr>
              <w:t>Tổ CM họp thống nhất căn cứ vào tình hình thực tế khi trẻ được trở lại trường học, điều chỉnh xây dựng nội dung chương trình phù hợp với thực tế của từng độ tuổi tăng cường rèn luyện kiến thức cho trẻ đặc biệt với trẻ 5 tuổi.</w:t>
            </w:r>
          </w:p>
        </w:tc>
        <w:tc>
          <w:tcPr>
            <w:tcW w:w="2865" w:type="dxa"/>
            <w:tcBorders>
              <w:left w:val="single" w:sz="4" w:space="0" w:color="auto"/>
              <w:right w:val="single" w:sz="4" w:space="0" w:color="auto"/>
            </w:tcBorders>
          </w:tcPr>
          <w:p w:rsidR="00380225" w:rsidRDefault="00380225" w:rsidP="00E757F5">
            <w:pPr>
              <w:jc w:val="both"/>
              <w:rPr>
                <w:spacing w:val="-14"/>
                <w:sz w:val="26"/>
                <w:szCs w:val="26"/>
              </w:rPr>
            </w:pPr>
          </w:p>
          <w:p w:rsidR="00380225" w:rsidRDefault="00380225" w:rsidP="00E757F5">
            <w:pPr>
              <w:jc w:val="both"/>
              <w:rPr>
                <w:spacing w:val="-14"/>
                <w:sz w:val="26"/>
                <w:szCs w:val="26"/>
              </w:rPr>
            </w:pPr>
          </w:p>
          <w:p w:rsidR="00380225" w:rsidRDefault="00380225" w:rsidP="00E757F5">
            <w:pPr>
              <w:jc w:val="both"/>
              <w:rPr>
                <w:spacing w:val="-14"/>
                <w:sz w:val="26"/>
                <w:szCs w:val="26"/>
              </w:rPr>
            </w:pPr>
          </w:p>
          <w:p w:rsidR="00380225" w:rsidRDefault="00380225" w:rsidP="00E757F5">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lang w:val="nl-NL"/>
              </w:rPr>
            </w:pPr>
            <w:r w:rsidRPr="00DB2A8A">
              <w:rPr>
                <w:sz w:val="28"/>
                <w:szCs w:val="28"/>
                <w:lang w:val="nl-NL"/>
              </w:rPr>
              <w:t>- Đặc biệt quan tâm bổ sung kiến thức, kỹ năng đối với trẻ 5-6 tuổi, tăng cường các hoạt động bổ trợ rèn luyện kiến thức, kỹ năng cho trẻ; các hoạt động cho trẻ làm quen chữ cái, làm quen với toán...</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sidRPr="00282EDE">
              <w:rPr>
                <w:sz w:val="26"/>
                <w:szCs w:val="26"/>
              </w:rPr>
              <w:t xml:space="preserve">Tổ chức các HĐ </w:t>
            </w:r>
            <w:r>
              <w:rPr>
                <w:sz w:val="26"/>
                <w:szCs w:val="26"/>
              </w:rPr>
              <w:t>tăng cường kiến thức cho trẻ 5-6 tuổi qua các buổi kết nối, các bài giảng điện tử</w:t>
            </w:r>
          </w:p>
        </w:tc>
        <w:tc>
          <w:tcPr>
            <w:tcW w:w="2865" w:type="dxa"/>
            <w:tcBorders>
              <w:left w:val="single" w:sz="4" w:space="0" w:color="auto"/>
              <w:right w:val="single" w:sz="4" w:space="0" w:color="auto"/>
            </w:tcBorders>
          </w:tcPr>
          <w:p w:rsidR="00380225" w:rsidRDefault="00380225"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i/>
                <w:sz w:val="28"/>
                <w:szCs w:val="28"/>
              </w:rPr>
            </w:pPr>
            <w:r w:rsidRPr="00DB2A8A">
              <w:rPr>
                <w:sz w:val="28"/>
                <w:szCs w:val="28"/>
              </w:rPr>
              <w:t xml:space="preserve">- Thực hiện, đánh giá trẻ các độ tuổi theo các lĩnh vực phát triển đúng quy định. Tuyệt đối không dạy trẻ trước chương trình lớp 1. </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p>
          <w:p w:rsidR="00380225" w:rsidRPr="00282EDE" w:rsidRDefault="00380225" w:rsidP="00E757F5">
            <w:pPr>
              <w:jc w:val="both"/>
              <w:rPr>
                <w:sz w:val="26"/>
                <w:szCs w:val="26"/>
              </w:rPr>
            </w:pPr>
            <w:r>
              <w:rPr>
                <w:sz w:val="26"/>
                <w:szCs w:val="26"/>
              </w:rPr>
              <w:t>GV các lớp thực hiện đánh giá trẻ theo đúng quy định</w:t>
            </w:r>
          </w:p>
        </w:tc>
        <w:tc>
          <w:tcPr>
            <w:tcW w:w="2865" w:type="dxa"/>
            <w:tcBorders>
              <w:left w:val="single" w:sz="4" w:space="0" w:color="auto"/>
              <w:right w:val="single" w:sz="4" w:space="0" w:color="auto"/>
            </w:tcBorders>
          </w:tcPr>
          <w:p w:rsidR="00380225" w:rsidRDefault="00380225" w:rsidP="00F801B0">
            <w:pPr>
              <w:jc w:val="both"/>
              <w:rPr>
                <w:spacing w:val="-14"/>
                <w:sz w:val="26"/>
                <w:szCs w:val="26"/>
              </w:rPr>
            </w:pPr>
            <w:r>
              <w:rPr>
                <w:spacing w:val="-14"/>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rPr>
            </w:pPr>
            <w:r w:rsidRPr="00DB2A8A">
              <w:rPr>
                <w:sz w:val="28"/>
                <w:szCs w:val="28"/>
              </w:rPr>
              <w:t>- Tăng cường ứng dụng CNTT thiết kế bài giảng điện tử cho trẻ tham gia hoạt động; hướng dẫn trẻ sử dụng các thiết bị điện tử và thực hành các phần mềm điện tử.</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1D570D">
            <w:pPr>
              <w:jc w:val="both"/>
              <w:rPr>
                <w:sz w:val="26"/>
                <w:szCs w:val="26"/>
              </w:rPr>
            </w:pPr>
            <w:r>
              <w:rPr>
                <w:sz w:val="26"/>
                <w:szCs w:val="26"/>
              </w:rPr>
              <w:t xml:space="preserve">Tổ CM kiểm tra giám sát xây dựng thiết kế các bài giảng điện tử có nhiều </w:t>
            </w:r>
            <w:r w:rsidR="001D570D" w:rsidRPr="001D570D">
              <w:rPr>
                <w:sz w:val="26"/>
                <w:szCs w:val="26"/>
              </w:rPr>
              <w:t>ứng</w:t>
            </w:r>
            <w:r>
              <w:rPr>
                <w:sz w:val="26"/>
                <w:szCs w:val="26"/>
              </w:rPr>
              <w:t xml:space="preserve"> dụng CNTT</w:t>
            </w:r>
          </w:p>
        </w:tc>
        <w:tc>
          <w:tcPr>
            <w:tcW w:w="2865" w:type="dxa"/>
            <w:tcBorders>
              <w:left w:val="single" w:sz="4" w:space="0" w:color="auto"/>
              <w:right w:val="single" w:sz="4" w:space="0" w:color="auto"/>
            </w:tcBorders>
          </w:tcPr>
          <w:p w:rsidR="00380225" w:rsidRPr="005502E0" w:rsidRDefault="006500D7" w:rsidP="006500D7">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val="restart"/>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rPr>
            </w:pPr>
            <w:r w:rsidRPr="00DB2A8A">
              <w:rPr>
                <w:sz w:val="28"/>
                <w:szCs w:val="28"/>
              </w:rPr>
              <w:t>- Tiếp tục thực hiện chuyên đề cấp trường, kiểm tra đánh giá chất lượng triển khai các chuyên đề của từng tổ chuyên môn.</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Pr>
                <w:sz w:val="26"/>
                <w:szCs w:val="26"/>
              </w:rPr>
              <w:t>Tổ CM thực hiện chuyên đề, kiểm tra đánh giá đảm bảo chất lượng</w:t>
            </w:r>
          </w:p>
        </w:tc>
        <w:tc>
          <w:tcPr>
            <w:tcW w:w="2865" w:type="dxa"/>
            <w:tcBorders>
              <w:left w:val="single" w:sz="4" w:space="0" w:color="auto"/>
              <w:right w:val="single" w:sz="4" w:space="0" w:color="auto"/>
            </w:tcBorders>
          </w:tcPr>
          <w:p w:rsidR="00380225" w:rsidRDefault="006500D7"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lang w:val="nl-NL"/>
              </w:rPr>
            </w:pPr>
            <w:r w:rsidRPr="00DB2A8A">
              <w:rPr>
                <w:sz w:val="28"/>
                <w:szCs w:val="28"/>
                <w:lang w:val="nl-NL"/>
              </w:rPr>
              <w:t>- Thực hiện lưu trữ hồ sơ sổ sách tại các nhóm, lớp khoa học. BGH tăng cường thăm lớp dự giờ, đánh giá kết quả thực hiện các mục tiêu giáo dục. Tổng hợp kết quả đánh giá sự phát triển của trẻ theo đúng tiến độ.</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Pr>
                <w:sz w:val="26"/>
                <w:szCs w:val="26"/>
              </w:rPr>
              <w:t>GV thực hiện nghiêm túc việc lưu giữ hồ sơ sổ sách lớp theo đúng quy định</w:t>
            </w:r>
          </w:p>
        </w:tc>
        <w:tc>
          <w:tcPr>
            <w:tcW w:w="2865" w:type="dxa"/>
            <w:tcBorders>
              <w:left w:val="single" w:sz="4" w:space="0" w:color="auto"/>
              <w:right w:val="single" w:sz="4" w:space="0" w:color="auto"/>
            </w:tcBorders>
          </w:tcPr>
          <w:p w:rsidR="00380225" w:rsidRDefault="006500D7"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lang w:val="nl-NL"/>
              </w:rPr>
            </w:pPr>
            <w:r w:rsidRPr="00DB2A8A">
              <w:rPr>
                <w:sz w:val="28"/>
                <w:szCs w:val="28"/>
                <w:lang w:val="nl-NL"/>
              </w:rPr>
              <w:t xml:space="preserve">- Duy trì nề nếp sinh hoạt chuyên môn, đổi mới các hình thức tổ chức, phát huy vai trò của từng thành viên trong tổ. Tăng cường tổ chức các hoạt động giao lưu, kiến tập giữa các khối, lớp. </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Pr>
                <w:sz w:val="26"/>
                <w:szCs w:val="26"/>
              </w:rPr>
              <w:t>-Tổ chuyên môn duy trì thực hiện công tác sinh hoạt CM với nhiều hình thức phong phú tạo nên đổi mới không bị nhàm chán mang lại hiệu quả cao về chất lượng.</w:t>
            </w:r>
          </w:p>
        </w:tc>
        <w:tc>
          <w:tcPr>
            <w:tcW w:w="2865" w:type="dxa"/>
            <w:tcBorders>
              <w:left w:val="single" w:sz="4" w:space="0" w:color="auto"/>
              <w:right w:val="single" w:sz="4" w:space="0" w:color="auto"/>
            </w:tcBorders>
          </w:tcPr>
          <w:p w:rsidR="00380225" w:rsidRDefault="006500D7"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i/>
                <w:sz w:val="28"/>
                <w:szCs w:val="28"/>
                <w:lang w:val="nl-NL"/>
              </w:rPr>
            </w:pPr>
            <w:r w:rsidRPr="00DB2A8A">
              <w:rPr>
                <w:sz w:val="28"/>
                <w:szCs w:val="28"/>
                <w:lang w:val="nl-NL"/>
              </w:rPr>
              <w:t xml:space="preserve">- Cử CBGVNV tham gia đầy đủ các buổi kiến tập, tập huấn chuyên môn, chuyên đề do Sở và Phòng tổ chức </w:t>
            </w:r>
            <w:r w:rsidRPr="00DB2A8A">
              <w:rPr>
                <w:i/>
                <w:sz w:val="28"/>
                <w:szCs w:val="28"/>
                <w:lang w:val="nl-NL"/>
              </w:rPr>
              <w:t>(nếu có).</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sidRPr="00282EDE">
              <w:rPr>
                <w:sz w:val="26"/>
                <w:szCs w:val="26"/>
              </w:rPr>
              <w:t>-Triển khai thực hiện theo kê hoạch</w:t>
            </w:r>
            <w:r>
              <w:rPr>
                <w:sz w:val="26"/>
                <w:szCs w:val="26"/>
              </w:rPr>
              <w:t xml:space="preserve"> của PGD</w:t>
            </w:r>
            <w:r w:rsidRPr="00282EDE">
              <w:rPr>
                <w:sz w:val="26"/>
                <w:szCs w:val="26"/>
              </w:rPr>
              <w:t>.</w:t>
            </w:r>
          </w:p>
        </w:tc>
        <w:tc>
          <w:tcPr>
            <w:tcW w:w="2865" w:type="dxa"/>
            <w:tcBorders>
              <w:left w:val="single" w:sz="4" w:space="0" w:color="auto"/>
              <w:right w:val="single" w:sz="4" w:space="0" w:color="auto"/>
            </w:tcBorders>
          </w:tcPr>
          <w:p w:rsidR="00380225" w:rsidRDefault="006500D7"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r w:rsidR="00380225" w:rsidTr="008A17FD">
        <w:trPr>
          <w:trHeight w:val="987"/>
        </w:trPr>
        <w:tc>
          <w:tcPr>
            <w:tcW w:w="634" w:type="dxa"/>
            <w:vMerge/>
            <w:tcBorders>
              <w:left w:val="single" w:sz="4" w:space="0" w:color="auto"/>
              <w:right w:val="single" w:sz="4" w:space="0" w:color="auto"/>
            </w:tcBorders>
          </w:tcPr>
          <w:p w:rsidR="00380225" w:rsidRDefault="00380225">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380225" w:rsidRPr="00DB2A8A" w:rsidRDefault="00380225" w:rsidP="00E757F5">
            <w:pPr>
              <w:spacing w:before="120"/>
              <w:jc w:val="both"/>
              <w:rPr>
                <w:sz w:val="28"/>
                <w:szCs w:val="28"/>
                <w:lang w:val="nl-NL"/>
              </w:rPr>
            </w:pPr>
            <w:r w:rsidRPr="00DB2A8A">
              <w:rPr>
                <w:sz w:val="28"/>
                <w:szCs w:val="28"/>
                <w:lang w:val="nl-NL"/>
              </w:rPr>
              <w:t>- Cập nhật đầy đủ, thường xuyên các hình ảnh, tin bài tại chuyên mục “Album hình ảnh đẹp” tại cổng TTĐT của các cơ sở.</w:t>
            </w:r>
          </w:p>
        </w:tc>
        <w:tc>
          <w:tcPr>
            <w:tcW w:w="3975" w:type="dxa"/>
            <w:gridSpan w:val="2"/>
            <w:tcBorders>
              <w:top w:val="single" w:sz="4" w:space="0" w:color="auto"/>
              <w:left w:val="single" w:sz="4" w:space="0" w:color="auto"/>
              <w:bottom w:val="single" w:sz="4" w:space="0" w:color="auto"/>
              <w:right w:val="single" w:sz="4" w:space="0" w:color="auto"/>
            </w:tcBorders>
          </w:tcPr>
          <w:p w:rsidR="00380225" w:rsidRPr="00282EDE" w:rsidRDefault="00380225" w:rsidP="00E757F5">
            <w:pPr>
              <w:jc w:val="both"/>
              <w:rPr>
                <w:sz w:val="26"/>
                <w:szCs w:val="26"/>
              </w:rPr>
            </w:pPr>
            <w:r w:rsidRPr="00282EDE">
              <w:rPr>
                <w:sz w:val="26"/>
                <w:szCs w:val="26"/>
              </w:rPr>
              <w:t xml:space="preserve">Tạo chuyên mục </w:t>
            </w:r>
            <w:r w:rsidRPr="00282EDE">
              <w:rPr>
                <w:sz w:val="26"/>
                <w:szCs w:val="26"/>
                <w:lang w:val="nl-NL"/>
              </w:rPr>
              <w:t xml:space="preserve">“Album hình ảnh đẹp” tại cổng TTĐT của nhà trường, các khối, lớp phối hợp với phụ huỵnh cập nhật theo đúng sự chỉ đạo của Sở, phòng GD &amp;ĐT đưa các hình ảnh đẹp của </w:t>
            </w:r>
            <w:proofErr w:type="gramStart"/>
            <w:r w:rsidRPr="00282EDE">
              <w:rPr>
                <w:sz w:val="26"/>
                <w:szCs w:val="26"/>
                <w:lang w:val="nl-NL"/>
              </w:rPr>
              <w:t>trẻ .</w:t>
            </w:r>
            <w:proofErr w:type="gramEnd"/>
          </w:p>
        </w:tc>
        <w:tc>
          <w:tcPr>
            <w:tcW w:w="2865" w:type="dxa"/>
            <w:tcBorders>
              <w:left w:val="single" w:sz="4" w:space="0" w:color="auto"/>
              <w:right w:val="single" w:sz="4" w:space="0" w:color="auto"/>
            </w:tcBorders>
          </w:tcPr>
          <w:p w:rsidR="00380225" w:rsidRDefault="006500D7" w:rsidP="00F801B0">
            <w:pPr>
              <w:jc w:val="both"/>
              <w:rPr>
                <w:spacing w:val="-14"/>
                <w:sz w:val="26"/>
                <w:szCs w:val="26"/>
              </w:rPr>
            </w:pPr>
            <w:r>
              <w:rPr>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380225" w:rsidRDefault="00380225">
            <w:pPr>
              <w:spacing w:line="288" w:lineRule="auto"/>
              <w:rPr>
                <w:color w:val="FF0000"/>
                <w:sz w:val="28"/>
                <w:szCs w:val="28"/>
              </w:rPr>
            </w:pPr>
          </w:p>
        </w:tc>
      </w:tr>
    </w:tbl>
    <w:p w:rsidR="00837BA5" w:rsidRDefault="00837BA5" w:rsidP="00943E90">
      <w:pPr>
        <w:rPr>
          <w:b/>
          <w:sz w:val="26"/>
          <w:szCs w:val="26"/>
        </w:rPr>
      </w:pPr>
    </w:p>
    <w:p w:rsidR="002D5CE8" w:rsidRPr="00D82676" w:rsidRDefault="00231853" w:rsidP="00943E90">
      <w:pPr>
        <w:rPr>
          <w:sz w:val="26"/>
          <w:szCs w:val="26"/>
        </w:rPr>
      </w:pPr>
      <w:r w:rsidRPr="00D82676">
        <w:rPr>
          <w:b/>
          <w:sz w:val="26"/>
          <w:szCs w:val="26"/>
        </w:rPr>
        <w:t xml:space="preserve">Đánh giá </w:t>
      </w:r>
      <w:proofErr w:type="gramStart"/>
      <w:r w:rsidRPr="00D82676">
        <w:rPr>
          <w:b/>
          <w:sz w:val="26"/>
          <w:szCs w:val="26"/>
        </w:rPr>
        <w:t>chung :</w:t>
      </w:r>
      <w:proofErr w:type="gramEnd"/>
      <w:r w:rsidRPr="00D82676">
        <w:rPr>
          <w:b/>
          <w:sz w:val="26"/>
          <w:szCs w:val="26"/>
        </w:rPr>
        <w:t xml:space="preserve">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xml:space="preserve">. Công tác quản </w:t>
      </w:r>
      <w:proofErr w:type="gramStart"/>
      <w:r w:rsidR="00231853" w:rsidRPr="00D82676">
        <w:rPr>
          <w:b/>
          <w:sz w:val="26"/>
          <w:szCs w:val="26"/>
        </w:rPr>
        <w:t>lý :</w:t>
      </w:r>
      <w:proofErr w:type="gramEnd"/>
    </w:p>
    <w:p w:rsidR="00837BA5" w:rsidRPr="00D82676" w:rsidRDefault="00837BA5" w:rsidP="004E5542">
      <w:pPr>
        <w:rPr>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301688" w:rsidRPr="00AE6E12" w:rsidTr="005502E0">
        <w:tc>
          <w:tcPr>
            <w:tcW w:w="563" w:type="dxa"/>
            <w:vMerge w:val="restart"/>
            <w:tcBorders>
              <w:top w:val="single" w:sz="4" w:space="0" w:color="auto"/>
              <w:left w:val="single" w:sz="4" w:space="0" w:color="auto"/>
              <w:right w:val="single" w:sz="4" w:space="0" w:color="auto"/>
            </w:tcBorders>
          </w:tcPr>
          <w:p w:rsidR="00301688" w:rsidRPr="00AE6E12" w:rsidRDefault="00301688" w:rsidP="00231853">
            <w:pPr>
              <w:rPr>
                <w:rFonts w:cs="Times New Roman"/>
                <w:sz w:val="26"/>
                <w:szCs w:val="26"/>
              </w:rPr>
            </w:pPr>
            <w:r w:rsidRPr="00AE6E12">
              <w:rPr>
                <w:rFonts w:cs="Times New Roman"/>
                <w:sz w:val="26"/>
                <w:szCs w:val="26"/>
              </w:rPr>
              <w:t>1</w:t>
            </w:r>
          </w:p>
          <w:p w:rsidR="00301688" w:rsidRPr="00AE6E12"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Default="00301688" w:rsidP="00E757F5">
            <w:pPr>
              <w:spacing w:before="120"/>
              <w:jc w:val="both"/>
              <w:rPr>
                <w:sz w:val="28"/>
                <w:szCs w:val="28"/>
              </w:rPr>
            </w:pPr>
            <w:r w:rsidRPr="00817422">
              <w:rPr>
                <w:b/>
                <w:sz w:val="28"/>
                <w:szCs w:val="28"/>
                <w:lang w:val="nb-NO"/>
              </w:rPr>
              <w:t>Thực hiện các phong trào thi đua, nội quy, quy chế làm việc:</w:t>
            </w:r>
          </w:p>
          <w:p w:rsidR="00301688" w:rsidRPr="00817422" w:rsidRDefault="00301688" w:rsidP="00E757F5">
            <w:pPr>
              <w:spacing w:before="120"/>
              <w:jc w:val="both"/>
              <w:rPr>
                <w:sz w:val="28"/>
                <w:szCs w:val="28"/>
              </w:rPr>
            </w:pPr>
            <w:r w:rsidRPr="00817422">
              <w:rPr>
                <w:sz w:val="28"/>
                <w:szCs w:val="28"/>
              </w:rPr>
              <w:t xml:space="preserve">- BGH tăng cường kiểm tra nề nếp quy chế chăm sóc nuôi dưỡng; kiểm tra giờ ăn, giờ ngủ của trẻ tại các nhóm lớp; kiểm tra việc ra vào cơ quan, thực hiện ca trực của bảo vệ… </w:t>
            </w:r>
            <w:r>
              <w:rPr>
                <w:sz w:val="28"/>
                <w:szCs w:val="28"/>
              </w:rPr>
              <w:t xml:space="preserve">nhằm đảm bảo AT </w:t>
            </w:r>
            <w:r w:rsidRPr="00817422">
              <w:rPr>
                <w:sz w:val="28"/>
                <w:szCs w:val="28"/>
              </w:rPr>
              <w:t>tuyệt đối cho trẻ.</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p>
          <w:p w:rsidR="00301688" w:rsidRDefault="00301688" w:rsidP="00E757F5">
            <w:pPr>
              <w:jc w:val="both"/>
              <w:rPr>
                <w:sz w:val="26"/>
                <w:szCs w:val="26"/>
                <w:lang w:val="nl-NL"/>
              </w:rPr>
            </w:pPr>
          </w:p>
          <w:p w:rsidR="00301688" w:rsidRDefault="00301688" w:rsidP="00E757F5">
            <w:pPr>
              <w:jc w:val="both"/>
              <w:rPr>
                <w:sz w:val="26"/>
                <w:szCs w:val="26"/>
                <w:lang w:val="nl-NL"/>
              </w:rPr>
            </w:pPr>
          </w:p>
          <w:p w:rsidR="00301688" w:rsidRPr="00282EDE" w:rsidRDefault="00301688" w:rsidP="00E757F5">
            <w:pPr>
              <w:jc w:val="both"/>
              <w:rPr>
                <w:sz w:val="26"/>
                <w:szCs w:val="26"/>
                <w:lang w:val="nl-NL"/>
              </w:rPr>
            </w:pPr>
            <w:r>
              <w:rPr>
                <w:sz w:val="26"/>
                <w:szCs w:val="26"/>
                <w:lang w:val="nl-NL"/>
              </w:rPr>
              <w:t>BGH thường xuyên kiểm tra sổ ghi chép ra vào của BV nhằm đảm bảo AN</w:t>
            </w:r>
          </w:p>
        </w:tc>
        <w:tc>
          <w:tcPr>
            <w:tcW w:w="3009" w:type="dxa"/>
            <w:tcBorders>
              <w:top w:val="single" w:sz="4" w:space="0" w:color="auto"/>
              <w:left w:val="single" w:sz="4" w:space="0" w:color="auto"/>
              <w:bottom w:val="single" w:sz="4" w:space="0" w:color="auto"/>
              <w:right w:val="single" w:sz="4" w:space="0" w:color="auto"/>
            </w:tcBorders>
          </w:tcPr>
          <w:p w:rsidR="00301688" w:rsidRDefault="00301688" w:rsidP="005502E0">
            <w:pPr>
              <w:jc w:val="both"/>
              <w:rPr>
                <w:rFonts w:cs="Times New Roman"/>
                <w:sz w:val="26"/>
                <w:szCs w:val="26"/>
              </w:rPr>
            </w:pPr>
          </w:p>
          <w:p w:rsidR="00301688" w:rsidRDefault="00301688" w:rsidP="005502E0">
            <w:pPr>
              <w:jc w:val="both"/>
              <w:rPr>
                <w:rFonts w:cs="Times New Roman"/>
                <w:sz w:val="26"/>
                <w:szCs w:val="26"/>
              </w:rPr>
            </w:pPr>
          </w:p>
          <w:p w:rsidR="00301688" w:rsidRDefault="00301688" w:rsidP="005502E0">
            <w:pPr>
              <w:ind w:firstLine="78"/>
              <w:jc w:val="both"/>
              <w:rPr>
                <w:rFonts w:cs="Times New Roman"/>
                <w:sz w:val="26"/>
                <w:szCs w:val="26"/>
              </w:rPr>
            </w:pPr>
          </w:p>
          <w:p w:rsidR="00301688" w:rsidRDefault="00301688" w:rsidP="005502E0">
            <w:pPr>
              <w:ind w:firstLine="78"/>
              <w:jc w:val="both"/>
              <w:rPr>
                <w:rFonts w:cs="Times New Roman"/>
                <w:sz w:val="26"/>
                <w:szCs w:val="26"/>
              </w:rPr>
            </w:pPr>
          </w:p>
          <w:p w:rsidR="00301688" w:rsidRPr="005502E0" w:rsidRDefault="00301688" w:rsidP="005502E0">
            <w:pPr>
              <w:ind w:firstLine="78"/>
              <w:jc w:val="both"/>
              <w:rPr>
                <w:rFonts w:cs="Times New Roman"/>
                <w:sz w:val="26"/>
                <w:szCs w:val="26"/>
              </w:rPr>
            </w:pPr>
            <w:r>
              <w:rPr>
                <w:rFonts w:cs="Times New Roman"/>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vMerge/>
            <w:tcBorders>
              <w:left w:val="single" w:sz="4" w:space="0" w:color="auto"/>
              <w:right w:val="single" w:sz="4" w:space="0" w:color="auto"/>
            </w:tcBorders>
          </w:tcPr>
          <w:p w:rsidR="00301688" w:rsidRPr="00AE6E12"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817422" w:rsidRDefault="00301688" w:rsidP="00E757F5">
            <w:pPr>
              <w:spacing w:before="120"/>
              <w:jc w:val="both"/>
              <w:rPr>
                <w:i/>
                <w:sz w:val="28"/>
                <w:szCs w:val="28"/>
                <w:lang w:val="nl-NL"/>
              </w:rPr>
            </w:pPr>
            <w:r w:rsidRPr="00817422">
              <w:rPr>
                <w:sz w:val="28"/>
                <w:szCs w:val="28"/>
              </w:rPr>
              <w:t xml:space="preserve">- Hoàn thiện cập nhật số liệu thống kê cuối năm về học sinh, CBGVNV trên phần mềm cơ sở dữ liệu (hoàn thành trước ngày 29/4/2022) </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p>
          <w:p w:rsidR="00301688" w:rsidRPr="005B68D0" w:rsidRDefault="00301688" w:rsidP="00E757F5">
            <w:pPr>
              <w:rPr>
                <w:sz w:val="26"/>
                <w:szCs w:val="26"/>
                <w:lang w:val="nl-NL"/>
              </w:rPr>
            </w:pPr>
            <w:r>
              <w:rPr>
                <w:sz w:val="26"/>
                <w:szCs w:val="26"/>
                <w:lang w:val="nl-NL"/>
              </w:rPr>
              <w:t>-Phối hợp PHHS hoàn thiện nhập dữ liệu HS</w:t>
            </w:r>
          </w:p>
        </w:tc>
        <w:tc>
          <w:tcPr>
            <w:tcW w:w="3009" w:type="dxa"/>
            <w:tcBorders>
              <w:top w:val="single" w:sz="4" w:space="0" w:color="auto"/>
              <w:left w:val="single" w:sz="4" w:space="0" w:color="auto"/>
              <w:bottom w:val="single" w:sz="4" w:space="0" w:color="auto"/>
              <w:right w:val="single" w:sz="4" w:space="0" w:color="auto"/>
            </w:tcBorders>
          </w:tcPr>
          <w:p w:rsidR="00301688" w:rsidRPr="00AE6E12" w:rsidRDefault="00301688" w:rsidP="00E774F7">
            <w:pPr>
              <w:jc w:val="both"/>
              <w:rPr>
                <w:rFonts w:cs="Times New Roman"/>
                <w:spacing w:val="-14"/>
                <w:sz w:val="26"/>
                <w:szCs w:val="26"/>
              </w:rPr>
            </w:pPr>
            <w:r w:rsidRPr="009B08A7">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vMerge/>
            <w:tcBorders>
              <w:left w:val="single" w:sz="4" w:space="0" w:color="auto"/>
              <w:right w:val="single" w:sz="4" w:space="0" w:color="auto"/>
            </w:tcBorders>
          </w:tcPr>
          <w:p w:rsidR="00301688" w:rsidRPr="00AE6E12"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817422" w:rsidRDefault="00301688" w:rsidP="00E757F5">
            <w:pPr>
              <w:spacing w:before="120"/>
              <w:jc w:val="both"/>
              <w:rPr>
                <w:sz w:val="28"/>
                <w:szCs w:val="28"/>
              </w:rPr>
            </w:pPr>
            <w:r w:rsidRPr="00817422">
              <w:rPr>
                <w:sz w:val="28"/>
                <w:szCs w:val="28"/>
              </w:rPr>
              <w:t xml:space="preserve">- Tổng hợp số liệu trẻ Mầm non trong độ tuổi, tham mưu đề xuất với phòng GD&amp;ĐT và UBND quận chỉ tiêu tuyển sinh phục vụ công tác tuyển sinh năm học 2022-2023. </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r>
              <w:rPr>
                <w:sz w:val="26"/>
                <w:szCs w:val="26"/>
                <w:lang w:val="nl-NL"/>
              </w:rPr>
              <w:t xml:space="preserve">Kiểm tra rà soát thống kê, điều tra HS trong độ tuổi MN để XD chỉ tiêu TS 2022-2023 </w:t>
            </w:r>
          </w:p>
        </w:tc>
        <w:tc>
          <w:tcPr>
            <w:tcW w:w="3009" w:type="dxa"/>
            <w:tcBorders>
              <w:top w:val="single" w:sz="4" w:space="0" w:color="auto"/>
              <w:left w:val="single" w:sz="4" w:space="0" w:color="auto"/>
              <w:bottom w:val="single" w:sz="4" w:space="0" w:color="auto"/>
              <w:right w:val="single" w:sz="4" w:space="0" w:color="auto"/>
            </w:tcBorders>
          </w:tcPr>
          <w:p w:rsidR="00301688" w:rsidRDefault="003C57F6">
            <w:r>
              <w:t>Đã phối hợp với UBND phường GT, NL điều tra HS 2017, 2016</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tcBorders>
              <w:left w:val="single" w:sz="4" w:space="0" w:color="auto"/>
              <w:right w:val="single" w:sz="4" w:space="0" w:color="auto"/>
            </w:tcBorders>
          </w:tcPr>
          <w:p w:rsidR="00301688"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817422" w:rsidRDefault="00301688" w:rsidP="00E757F5">
            <w:pPr>
              <w:spacing w:before="120"/>
              <w:jc w:val="both"/>
              <w:rPr>
                <w:sz w:val="28"/>
                <w:szCs w:val="28"/>
              </w:rPr>
            </w:pPr>
            <w:r w:rsidRPr="00817422">
              <w:rPr>
                <w:sz w:val="28"/>
                <w:szCs w:val="28"/>
              </w:rPr>
              <w:t xml:space="preserve">- Thực hiện đánh giá GV theo chuẩn nghề nghiệp GVMN theo Thông tư 26/2018/TT-BGD&amp;ĐT ngày 08/10/2018 và chuẩn Hiệu trưởng (Phó HT) theo Thông tư 25/2018/TT-BGD&amp;ĐT ngày 08/10/2018 đúng quy định. </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r>
              <w:rPr>
                <w:sz w:val="26"/>
                <w:szCs w:val="26"/>
                <w:lang w:val="nl-NL"/>
              </w:rPr>
              <w:t>Căn cứ theo TT chuẩn nghề nghiệp, CBGV đánh giá tiêu chí đảm bảo đủ minh chứng theo quy định.</w:t>
            </w:r>
          </w:p>
        </w:tc>
        <w:tc>
          <w:tcPr>
            <w:tcW w:w="3009" w:type="dxa"/>
            <w:tcBorders>
              <w:top w:val="single" w:sz="4" w:space="0" w:color="auto"/>
              <w:left w:val="single" w:sz="4" w:space="0" w:color="auto"/>
              <w:bottom w:val="single" w:sz="4" w:space="0" w:color="auto"/>
              <w:right w:val="single" w:sz="4" w:space="0" w:color="auto"/>
            </w:tcBorders>
          </w:tcPr>
          <w:p w:rsidR="00301688" w:rsidRDefault="00301688">
            <w:r w:rsidRPr="009B08A7">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tcBorders>
              <w:left w:val="single" w:sz="4" w:space="0" w:color="auto"/>
              <w:right w:val="single" w:sz="4" w:space="0" w:color="auto"/>
            </w:tcBorders>
          </w:tcPr>
          <w:p w:rsidR="00301688"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071FD9" w:rsidRDefault="00301688" w:rsidP="00E757F5">
            <w:pPr>
              <w:spacing w:before="120"/>
              <w:jc w:val="both"/>
              <w:rPr>
                <w:sz w:val="28"/>
                <w:szCs w:val="28"/>
              </w:rPr>
            </w:pPr>
            <w:r w:rsidRPr="00071FD9">
              <w:rPr>
                <w:sz w:val="28"/>
                <w:szCs w:val="28"/>
              </w:rPr>
              <w:t>- Phổ biến và quán triệt 100% đội ngũ CBGVNV thực hiện đánh giá sự chuyên nghiệp của CBCCVC, người lao động quận Long Biên theo Quyết định số 401/QĐ-QU ngày 16/3/2022 của Quận ủy Long Biên về Quyết định ban hành quy trình đánh giá sự chuyên nghiệp của cán bộ công chức, viên chức, người lao động quận Long Biên.</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r>
              <w:rPr>
                <w:sz w:val="26"/>
                <w:szCs w:val="26"/>
                <w:lang w:val="nl-NL"/>
              </w:rPr>
              <w:t>Phổ biến, quán triệt 100% CBGVNV rà soát đánh giá các tiêu chí khách quan, sát thực tế nhằm đảm bảo sự công bằng chính xác</w:t>
            </w:r>
          </w:p>
        </w:tc>
        <w:tc>
          <w:tcPr>
            <w:tcW w:w="3009" w:type="dxa"/>
            <w:tcBorders>
              <w:top w:val="single" w:sz="4" w:space="0" w:color="auto"/>
              <w:left w:val="single" w:sz="4" w:space="0" w:color="auto"/>
              <w:bottom w:val="single" w:sz="4" w:space="0" w:color="auto"/>
              <w:right w:val="single" w:sz="4" w:space="0" w:color="auto"/>
            </w:tcBorders>
          </w:tcPr>
          <w:p w:rsidR="00301688" w:rsidRDefault="00301688">
            <w:r w:rsidRPr="009B08A7">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tcBorders>
              <w:left w:val="single" w:sz="4" w:space="0" w:color="auto"/>
              <w:right w:val="single" w:sz="4" w:space="0" w:color="auto"/>
            </w:tcBorders>
          </w:tcPr>
          <w:p w:rsidR="00301688"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071FD9" w:rsidRDefault="00301688" w:rsidP="00E757F5">
            <w:pPr>
              <w:spacing w:before="120"/>
              <w:jc w:val="both"/>
              <w:rPr>
                <w:sz w:val="28"/>
                <w:szCs w:val="28"/>
                <w:lang w:val="nl-NL"/>
              </w:rPr>
            </w:pPr>
            <w:r w:rsidRPr="00071FD9">
              <w:rPr>
                <w:sz w:val="28"/>
                <w:szCs w:val="28"/>
                <w:lang w:val="nl-NL"/>
              </w:rPr>
              <w:t xml:space="preserve">- </w:t>
            </w:r>
            <w:r w:rsidRPr="00071FD9">
              <w:rPr>
                <w:sz w:val="28"/>
                <w:szCs w:val="28"/>
              </w:rPr>
              <w:t xml:space="preserve">Nghiêm túc thực hiện “Quy tắc ứng xử nơi công cộng” trên địa bàn thành phố Hà Nội và “Quy tắc ứng xử của cán bộ công chức, viên chức, người lao động” trong các cơ quan thuộc thành phố Hà Nội. </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476FAC">
            <w:pPr>
              <w:rPr>
                <w:sz w:val="26"/>
                <w:szCs w:val="26"/>
                <w:lang w:val="nl-NL"/>
              </w:rPr>
            </w:pPr>
            <w:r>
              <w:rPr>
                <w:sz w:val="26"/>
                <w:szCs w:val="26"/>
                <w:lang w:val="nl-NL"/>
              </w:rPr>
              <w:t>Tuyên truyền 100% CBGVNV thực hiện nghiêm túc đúng quy định</w:t>
            </w:r>
          </w:p>
        </w:tc>
        <w:tc>
          <w:tcPr>
            <w:tcW w:w="3009" w:type="dxa"/>
            <w:tcBorders>
              <w:top w:val="single" w:sz="4" w:space="0" w:color="auto"/>
              <w:left w:val="single" w:sz="4" w:space="0" w:color="auto"/>
              <w:bottom w:val="single" w:sz="4" w:space="0" w:color="auto"/>
              <w:right w:val="single" w:sz="4" w:space="0" w:color="auto"/>
            </w:tcBorders>
          </w:tcPr>
          <w:p w:rsidR="00301688" w:rsidRPr="009B08A7" w:rsidRDefault="003C57F6">
            <w:pPr>
              <w:rPr>
                <w:rFonts w:cs="Times New Roman"/>
                <w:spacing w:val="-14"/>
                <w:sz w:val="26"/>
                <w:szCs w:val="26"/>
              </w:rPr>
            </w:pPr>
            <w:r>
              <w:rPr>
                <w:sz w:val="26"/>
                <w:szCs w:val="26"/>
                <w:lang w:val="nl-NL"/>
              </w:rPr>
              <w:t>100% CBGVNV thực hiện nghiêm túc đúng quy định</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301688" w:rsidRPr="00AE6E12" w:rsidTr="005502E0">
        <w:tc>
          <w:tcPr>
            <w:tcW w:w="563" w:type="dxa"/>
            <w:tcBorders>
              <w:left w:val="single" w:sz="4" w:space="0" w:color="auto"/>
              <w:right w:val="single" w:sz="4" w:space="0" w:color="auto"/>
            </w:tcBorders>
          </w:tcPr>
          <w:p w:rsidR="00301688" w:rsidRDefault="0030168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301688" w:rsidRPr="00071FD9" w:rsidRDefault="00301688" w:rsidP="00E757F5">
            <w:pPr>
              <w:spacing w:before="120"/>
              <w:jc w:val="both"/>
              <w:rPr>
                <w:sz w:val="28"/>
                <w:szCs w:val="28"/>
              </w:rPr>
            </w:pPr>
            <w:r w:rsidRPr="00071FD9">
              <w:rPr>
                <w:sz w:val="28"/>
                <w:szCs w:val="28"/>
                <w:lang w:val="nl-NL"/>
              </w:rPr>
              <w:t>- Thực hiện nghiêm túc nội quy, quy chế cơ quan, quy chế của ngành GD&amp;ĐT và các quy định của pháp luật, đảm bảo nguyên tắc “Kỷ cương – Hành động – Trách nhiệm”</w:t>
            </w:r>
            <w:r w:rsidRPr="00071FD9">
              <w:rPr>
                <w:sz w:val="28"/>
                <w:szCs w:val="28"/>
              </w:rPr>
              <w:t>.</w:t>
            </w:r>
          </w:p>
        </w:tc>
        <w:tc>
          <w:tcPr>
            <w:tcW w:w="3395" w:type="dxa"/>
            <w:tcBorders>
              <w:top w:val="single" w:sz="4" w:space="0" w:color="auto"/>
              <w:left w:val="single" w:sz="4" w:space="0" w:color="auto"/>
              <w:bottom w:val="single" w:sz="4" w:space="0" w:color="auto"/>
              <w:right w:val="single" w:sz="4" w:space="0" w:color="auto"/>
            </w:tcBorders>
          </w:tcPr>
          <w:p w:rsidR="00301688" w:rsidRDefault="00301688" w:rsidP="00E757F5">
            <w:pPr>
              <w:jc w:val="both"/>
              <w:rPr>
                <w:sz w:val="26"/>
                <w:szCs w:val="26"/>
                <w:lang w:val="nl-NL"/>
              </w:rPr>
            </w:pPr>
            <w:r>
              <w:rPr>
                <w:sz w:val="26"/>
                <w:szCs w:val="26"/>
                <w:lang w:val="nl-NL"/>
              </w:rPr>
              <w:t>Tuyên truyền, phổ biến 100% CBGVNV thực hiện nghiêm túc đúng quy định</w:t>
            </w:r>
          </w:p>
        </w:tc>
        <w:tc>
          <w:tcPr>
            <w:tcW w:w="3009" w:type="dxa"/>
            <w:tcBorders>
              <w:top w:val="single" w:sz="4" w:space="0" w:color="auto"/>
              <w:left w:val="single" w:sz="4" w:space="0" w:color="auto"/>
              <w:bottom w:val="single" w:sz="4" w:space="0" w:color="auto"/>
              <w:right w:val="single" w:sz="4" w:space="0" w:color="auto"/>
            </w:tcBorders>
          </w:tcPr>
          <w:p w:rsidR="00301688" w:rsidRPr="009B08A7" w:rsidRDefault="003C57F6">
            <w:pPr>
              <w:rPr>
                <w:rFonts w:cs="Times New Roman"/>
                <w:spacing w:val="-14"/>
                <w:sz w:val="26"/>
                <w:szCs w:val="26"/>
              </w:rPr>
            </w:pPr>
            <w:r w:rsidRPr="009B08A7">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301688" w:rsidRPr="00AE6E12" w:rsidRDefault="00301688" w:rsidP="00C35AA0">
            <w:pPr>
              <w:jc w:val="both"/>
              <w:rPr>
                <w:rFonts w:cs="Times New Roman"/>
                <w:sz w:val="26"/>
                <w:szCs w:val="26"/>
              </w:rPr>
            </w:pPr>
          </w:p>
        </w:tc>
      </w:tr>
      <w:tr w:rsidR="005502E0" w:rsidRPr="00AE6E12" w:rsidTr="005502E0">
        <w:tc>
          <w:tcPr>
            <w:tcW w:w="563" w:type="dxa"/>
            <w:vMerge w:val="restart"/>
            <w:tcBorders>
              <w:top w:val="single" w:sz="4" w:space="0" w:color="auto"/>
              <w:left w:val="single" w:sz="4" w:space="0" w:color="auto"/>
              <w:right w:val="single" w:sz="4" w:space="0" w:color="auto"/>
            </w:tcBorders>
          </w:tcPr>
          <w:p w:rsidR="005502E0" w:rsidRPr="00AE6E12" w:rsidRDefault="005502E0"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nil"/>
              <w:right w:val="single" w:sz="4" w:space="0" w:color="auto"/>
            </w:tcBorders>
          </w:tcPr>
          <w:p w:rsidR="005502E0" w:rsidRPr="00AE6E12" w:rsidRDefault="005502E0"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5502E0" w:rsidRPr="00AE6E12" w:rsidRDefault="005502E0"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5502E0" w:rsidRPr="00AE6E12" w:rsidRDefault="005502E0"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5502E0" w:rsidRPr="00AE6E12" w:rsidRDefault="005502E0" w:rsidP="00C35AA0">
            <w:pPr>
              <w:jc w:val="both"/>
              <w:rPr>
                <w:rFonts w:cs="Times New Roman"/>
                <w:sz w:val="26"/>
                <w:szCs w:val="26"/>
              </w:rPr>
            </w:pPr>
          </w:p>
        </w:tc>
      </w:tr>
      <w:tr w:rsidR="005502E0" w:rsidRPr="00AE6E12" w:rsidTr="005502E0">
        <w:tc>
          <w:tcPr>
            <w:tcW w:w="563" w:type="dxa"/>
            <w:vMerge/>
            <w:tcBorders>
              <w:left w:val="single" w:sz="4" w:space="0" w:color="auto"/>
              <w:right w:val="single" w:sz="4" w:space="0" w:color="auto"/>
            </w:tcBorders>
          </w:tcPr>
          <w:p w:rsidR="005502E0" w:rsidRPr="00AE6E12" w:rsidRDefault="005502E0"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5502E0" w:rsidRPr="00847F39" w:rsidRDefault="005502E0" w:rsidP="00837BA5">
            <w:pPr>
              <w:spacing w:after="120"/>
              <w:jc w:val="both"/>
              <w:rPr>
                <w:sz w:val="26"/>
                <w:szCs w:val="26"/>
              </w:rPr>
            </w:pPr>
            <w:r w:rsidRPr="00847F39">
              <w:rPr>
                <w:sz w:val="26"/>
                <w:szCs w:val="26"/>
              </w:rPr>
              <w:t xml:space="preserve">Thực hiện công khai </w:t>
            </w:r>
            <w:r>
              <w:rPr>
                <w:sz w:val="26"/>
                <w:szCs w:val="26"/>
              </w:rPr>
              <w:t>kế hoạch tháng</w:t>
            </w:r>
            <w:r w:rsidR="006500D7">
              <w:rPr>
                <w:sz w:val="26"/>
                <w:szCs w:val="26"/>
              </w:rPr>
              <w:t xml:space="preserve"> 4/2022</w:t>
            </w:r>
          </w:p>
        </w:tc>
        <w:tc>
          <w:tcPr>
            <w:tcW w:w="3395" w:type="dxa"/>
            <w:tcBorders>
              <w:top w:val="nil"/>
              <w:left w:val="single" w:sz="4" w:space="0" w:color="auto"/>
              <w:bottom w:val="single" w:sz="4" w:space="0" w:color="auto"/>
              <w:right w:val="single" w:sz="4" w:space="0" w:color="auto"/>
            </w:tcBorders>
          </w:tcPr>
          <w:p w:rsidR="005502E0" w:rsidRPr="00AE6E12" w:rsidRDefault="005502E0"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5502E0" w:rsidRPr="00AE6E12" w:rsidRDefault="005502E0" w:rsidP="00F801B0">
            <w:pPr>
              <w:jc w:val="both"/>
              <w:rPr>
                <w:rFonts w:cs="Times New Roman"/>
                <w:spacing w:val="-14"/>
                <w:sz w:val="26"/>
                <w:szCs w:val="26"/>
              </w:rPr>
            </w:pPr>
            <w:r>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5502E0" w:rsidRPr="00AE6E12" w:rsidRDefault="005502E0" w:rsidP="00C35AA0">
            <w:pPr>
              <w:jc w:val="both"/>
              <w:rPr>
                <w:rFonts w:cs="Times New Roman"/>
                <w:sz w:val="26"/>
                <w:szCs w:val="26"/>
              </w:rPr>
            </w:pPr>
          </w:p>
        </w:tc>
      </w:tr>
      <w:tr w:rsidR="005502E0" w:rsidRPr="00AE6E12" w:rsidTr="005502E0">
        <w:tc>
          <w:tcPr>
            <w:tcW w:w="563" w:type="dxa"/>
            <w:vMerge/>
            <w:tcBorders>
              <w:left w:val="single" w:sz="4" w:space="0" w:color="auto"/>
              <w:right w:val="single" w:sz="4" w:space="0" w:color="auto"/>
            </w:tcBorders>
          </w:tcPr>
          <w:p w:rsidR="005502E0" w:rsidRPr="00AE6E12" w:rsidRDefault="005502E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502E0" w:rsidRPr="00847F39" w:rsidRDefault="005502E0" w:rsidP="005502E0">
            <w:pPr>
              <w:spacing w:after="120"/>
              <w:jc w:val="both"/>
              <w:rPr>
                <w:sz w:val="26"/>
                <w:szCs w:val="26"/>
              </w:rPr>
            </w:pPr>
            <w:r w:rsidRPr="00847F39">
              <w:rPr>
                <w:sz w:val="26"/>
                <w:szCs w:val="26"/>
              </w:rPr>
              <w:t xml:space="preserve">Thực hiện đánh giá thi đua CBGVNV tháng </w:t>
            </w:r>
            <w:r w:rsidR="006500D7">
              <w:rPr>
                <w:sz w:val="26"/>
                <w:szCs w:val="26"/>
              </w:rPr>
              <w:t>4</w:t>
            </w:r>
          </w:p>
        </w:tc>
        <w:tc>
          <w:tcPr>
            <w:tcW w:w="3395" w:type="dxa"/>
            <w:tcBorders>
              <w:top w:val="single" w:sz="4" w:space="0" w:color="auto"/>
              <w:left w:val="single" w:sz="4" w:space="0" w:color="auto"/>
              <w:bottom w:val="single" w:sz="4" w:space="0" w:color="auto"/>
              <w:right w:val="single" w:sz="4" w:space="0" w:color="auto"/>
            </w:tcBorders>
          </w:tcPr>
          <w:p w:rsidR="005502E0" w:rsidRPr="00AE6E12" w:rsidRDefault="005502E0"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502E0" w:rsidRDefault="005502E0">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502E0" w:rsidRPr="00AE6E12" w:rsidRDefault="005502E0" w:rsidP="00C35AA0">
            <w:pPr>
              <w:jc w:val="both"/>
              <w:rPr>
                <w:rFonts w:cs="Times New Roman"/>
                <w:sz w:val="26"/>
                <w:szCs w:val="26"/>
              </w:rPr>
            </w:pPr>
          </w:p>
        </w:tc>
      </w:tr>
      <w:tr w:rsidR="005502E0" w:rsidRPr="00AE6E12" w:rsidTr="005502E0">
        <w:tc>
          <w:tcPr>
            <w:tcW w:w="563" w:type="dxa"/>
            <w:vMerge/>
            <w:tcBorders>
              <w:left w:val="single" w:sz="4" w:space="0" w:color="auto"/>
              <w:right w:val="single" w:sz="4" w:space="0" w:color="auto"/>
            </w:tcBorders>
          </w:tcPr>
          <w:p w:rsidR="005502E0" w:rsidRPr="00AE6E12" w:rsidRDefault="005502E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502E0" w:rsidRDefault="005502E0" w:rsidP="00D70754">
            <w:pPr>
              <w:spacing w:after="120"/>
              <w:jc w:val="both"/>
              <w:rPr>
                <w:sz w:val="26"/>
                <w:szCs w:val="26"/>
              </w:rPr>
            </w:pPr>
            <w:r>
              <w:rPr>
                <w:sz w:val="26"/>
                <w:szCs w:val="26"/>
              </w:rPr>
              <w:t xml:space="preserve">Thực hiện công khai </w:t>
            </w:r>
            <w:r w:rsidR="00D70754">
              <w:rPr>
                <w:sz w:val="26"/>
                <w:szCs w:val="26"/>
              </w:rPr>
              <w:t>l</w:t>
            </w:r>
            <w:r w:rsidR="00D70754" w:rsidRPr="00D70754">
              <w:rPr>
                <w:sz w:val="26"/>
                <w:szCs w:val="26"/>
              </w:rPr>
              <w:t>ươ</w:t>
            </w:r>
            <w:r w:rsidR="00D70754">
              <w:rPr>
                <w:sz w:val="26"/>
                <w:szCs w:val="26"/>
              </w:rPr>
              <w:t>ng th</w:t>
            </w:r>
            <w:r w:rsidR="00D70754" w:rsidRPr="00D70754">
              <w:rPr>
                <w:sz w:val="26"/>
                <w:szCs w:val="26"/>
              </w:rPr>
              <w:t>áng</w:t>
            </w:r>
            <w:r w:rsidR="00D70754">
              <w:rPr>
                <w:sz w:val="26"/>
                <w:szCs w:val="26"/>
              </w:rPr>
              <w:t xml:space="preserve"> 4/2022</w:t>
            </w:r>
          </w:p>
        </w:tc>
        <w:tc>
          <w:tcPr>
            <w:tcW w:w="3395" w:type="dxa"/>
            <w:tcBorders>
              <w:top w:val="single" w:sz="4" w:space="0" w:color="auto"/>
              <w:left w:val="single" w:sz="4" w:space="0" w:color="auto"/>
              <w:bottom w:val="single" w:sz="4" w:space="0" w:color="auto"/>
              <w:right w:val="single" w:sz="4" w:space="0" w:color="auto"/>
            </w:tcBorders>
          </w:tcPr>
          <w:p w:rsidR="005502E0" w:rsidRPr="00AE6E12" w:rsidRDefault="005502E0" w:rsidP="00BB01CE">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502E0" w:rsidRDefault="005502E0">
            <w:r w:rsidRPr="009827D6">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502E0" w:rsidRPr="00AE6E12" w:rsidRDefault="005502E0"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9C1B6D" w:rsidRDefault="009C1B6D" w:rsidP="009C1B6D">
      <w:pPr>
        <w:numPr>
          <w:ilvl w:val="0"/>
          <w:numId w:val="1"/>
        </w:numPr>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3C57F6"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C57F6" w:rsidRPr="00AE6E12" w:rsidRDefault="003C57F6"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3C57F6" w:rsidRPr="00FA3C34" w:rsidRDefault="001D570D" w:rsidP="00476FAC">
            <w:pPr>
              <w:jc w:val="both"/>
              <w:rPr>
                <w:sz w:val="26"/>
                <w:szCs w:val="26"/>
                <w:lang w:val="nl-NL"/>
              </w:rPr>
            </w:pPr>
            <w:r>
              <w:rPr>
                <w:szCs w:val="24"/>
              </w:rPr>
              <w:t>Ki</w:t>
            </w:r>
            <w:r w:rsidRPr="00097D8C">
              <w:rPr>
                <w:szCs w:val="24"/>
              </w:rPr>
              <w:t>ểm</w:t>
            </w:r>
            <w:r>
              <w:rPr>
                <w:szCs w:val="24"/>
              </w:rPr>
              <w:t xml:space="preserve"> tra th</w:t>
            </w:r>
            <w:r w:rsidRPr="00097D8C">
              <w:rPr>
                <w:szCs w:val="24"/>
              </w:rPr>
              <w:t>ực</w:t>
            </w:r>
            <w:r>
              <w:rPr>
                <w:szCs w:val="24"/>
              </w:rPr>
              <w:t xml:space="preserve"> hi</w:t>
            </w:r>
            <w:r w:rsidRPr="00097D8C">
              <w:rPr>
                <w:szCs w:val="24"/>
              </w:rPr>
              <w:t>ện</w:t>
            </w:r>
            <w:r>
              <w:rPr>
                <w:szCs w:val="24"/>
              </w:rPr>
              <w:t xml:space="preserve"> thu chi c</w:t>
            </w:r>
            <w:r w:rsidRPr="00097D8C">
              <w:rPr>
                <w:szCs w:val="24"/>
              </w:rPr>
              <w:t>ác</w:t>
            </w:r>
            <w:r>
              <w:rPr>
                <w:szCs w:val="24"/>
              </w:rPr>
              <w:t xml:space="preserve"> kho</w:t>
            </w:r>
            <w:r w:rsidRPr="00097D8C">
              <w:rPr>
                <w:szCs w:val="24"/>
              </w:rPr>
              <w:t>ản</w:t>
            </w:r>
            <w:r>
              <w:rPr>
                <w:szCs w:val="24"/>
              </w:rPr>
              <w:t xml:space="preserve"> do nh</w:t>
            </w:r>
            <w:r w:rsidRPr="00097D8C">
              <w:rPr>
                <w:szCs w:val="24"/>
              </w:rPr>
              <w:t>â</w:t>
            </w:r>
            <w:r>
              <w:rPr>
                <w:szCs w:val="24"/>
              </w:rPr>
              <w:t>n d</w:t>
            </w:r>
            <w:r w:rsidRPr="00097D8C">
              <w:rPr>
                <w:szCs w:val="24"/>
              </w:rPr>
              <w:t>â</w:t>
            </w:r>
            <w:r>
              <w:rPr>
                <w:szCs w:val="24"/>
              </w:rPr>
              <w:t>n t</w:t>
            </w:r>
            <w:r w:rsidRPr="00097D8C">
              <w:rPr>
                <w:szCs w:val="24"/>
              </w:rPr>
              <w:t>ổ</w:t>
            </w:r>
            <w:r>
              <w:rPr>
                <w:szCs w:val="24"/>
              </w:rPr>
              <w:t xml:space="preserve"> ch</w:t>
            </w:r>
            <w:r w:rsidRPr="00097D8C">
              <w:rPr>
                <w:szCs w:val="24"/>
              </w:rPr>
              <w:t>ức</w:t>
            </w:r>
            <w:r>
              <w:rPr>
                <w:szCs w:val="24"/>
              </w:rPr>
              <w:t xml:space="preserve"> </w:t>
            </w:r>
            <w:r w:rsidRPr="00097D8C">
              <w:rPr>
                <w:szCs w:val="24"/>
              </w:rPr>
              <w:t>đóng</w:t>
            </w:r>
            <w:r>
              <w:rPr>
                <w:szCs w:val="24"/>
              </w:rPr>
              <w:t xml:space="preserve"> g</w:t>
            </w:r>
            <w:r w:rsidRPr="00097D8C">
              <w:rPr>
                <w:szCs w:val="24"/>
              </w:rPr>
              <w:t>óp</w:t>
            </w:r>
            <w:r w:rsidR="00476FAC">
              <w:rPr>
                <w:sz w:val="26"/>
                <w:szCs w:val="26"/>
                <w:lang w:val="nl-NL"/>
              </w:rPr>
              <w:t>.</w:t>
            </w:r>
          </w:p>
        </w:tc>
        <w:tc>
          <w:tcPr>
            <w:tcW w:w="3220" w:type="dxa"/>
            <w:tcBorders>
              <w:top w:val="single" w:sz="4" w:space="0" w:color="auto"/>
              <w:left w:val="single" w:sz="4" w:space="0" w:color="auto"/>
              <w:bottom w:val="single" w:sz="4" w:space="0" w:color="auto"/>
              <w:right w:val="single" w:sz="4" w:space="0" w:color="auto"/>
            </w:tcBorders>
          </w:tcPr>
          <w:p w:rsidR="001D570D" w:rsidRDefault="001D570D" w:rsidP="00C70F29">
            <w:pPr>
              <w:jc w:val="center"/>
              <w:rPr>
                <w:rFonts w:cs="Times New Roman"/>
                <w:sz w:val="26"/>
                <w:szCs w:val="26"/>
                <w:lang w:val="nl-NL"/>
              </w:rPr>
            </w:pPr>
          </w:p>
          <w:p w:rsidR="003C57F6" w:rsidRPr="00AE6E12" w:rsidRDefault="003C57F6"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C57F6" w:rsidRPr="00AE6E12" w:rsidRDefault="003C57F6"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C57F6" w:rsidRPr="00AE6E12" w:rsidRDefault="003C57F6" w:rsidP="00FE7098">
            <w:pPr>
              <w:jc w:val="both"/>
              <w:rPr>
                <w:rFonts w:cs="Times New Roman"/>
                <w:sz w:val="26"/>
                <w:szCs w:val="26"/>
              </w:rPr>
            </w:pPr>
          </w:p>
        </w:tc>
      </w:tr>
      <w:tr w:rsidR="001D570D"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570D" w:rsidRDefault="001D570D"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1D570D" w:rsidRPr="00FA3C34" w:rsidRDefault="001D570D" w:rsidP="00476FAC">
            <w:pPr>
              <w:jc w:val="both"/>
              <w:rPr>
                <w:sz w:val="26"/>
                <w:szCs w:val="26"/>
                <w:lang w:val="nl-NL"/>
              </w:rPr>
            </w:pPr>
            <w:r>
              <w:rPr>
                <w:sz w:val="26"/>
                <w:szCs w:val="26"/>
                <w:lang w:val="nl-NL"/>
              </w:rPr>
              <w:t xml:space="preserve">- </w:t>
            </w:r>
            <w:r>
              <w:rPr>
                <w:szCs w:val="24"/>
              </w:rPr>
              <w:t>Ki</w:t>
            </w:r>
            <w:r w:rsidRPr="00097D8C">
              <w:rPr>
                <w:szCs w:val="24"/>
              </w:rPr>
              <w:t>ểm</w:t>
            </w:r>
            <w:r>
              <w:rPr>
                <w:szCs w:val="24"/>
              </w:rPr>
              <w:t xml:space="preserve"> tra th</w:t>
            </w:r>
            <w:r w:rsidRPr="00097D8C">
              <w:rPr>
                <w:szCs w:val="24"/>
              </w:rPr>
              <w:t>ực</w:t>
            </w:r>
            <w:r>
              <w:rPr>
                <w:szCs w:val="24"/>
              </w:rPr>
              <w:t xml:space="preserve"> hi</w:t>
            </w:r>
            <w:r w:rsidRPr="00097D8C">
              <w:rPr>
                <w:szCs w:val="24"/>
              </w:rPr>
              <w:t>ện</w:t>
            </w:r>
            <w:r>
              <w:rPr>
                <w:szCs w:val="24"/>
              </w:rPr>
              <w:t xml:space="preserve"> thu chi c</w:t>
            </w:r>
            <w:r w:rsidRPr="00097D8C">
              <w:rPr>
                <w:szCs w:val="24"/>
              </w:rPr>
              <w:t>ác</w:t>
            </w:r>
            <w:r>
              <w:rPr>
                <w:szCs w:val="24"/>
              </w:rPr>
              <w:t xml:space="preserve"> kho</w:t>
            </w:r>
            <w:r w:rsidRPr="00097D8C">
              <w:rPr>
                <w:szCs w:val="24"/>
              </w:rPr>
              <w:t>ản</w:t>
            </w:r>
            <w:r>
              <w:rPr>
                <w:szCs w:val="24"/>
              </w:rPr>
              <w:t xml:space="preserve"> do nh</w:t>
            </w:r>
            <w:r w:rsidRPr="00097D8C">
              <w:rPr>
                <w:szCs w:val="24"/>
              </w:rPr>
              <w:t>â</w:t>
            </w:r>
            <w:r>
              <w:rPr>
                <w:szCs w:val="24"/>
              </w:rPr>
              <w:t>n d</w:t>
            </w:r>
            <w:r w:rsidRPr="00097D8C">
              <w:rPr>
                <w:szCs w:val="24"/>
              </w:rPr>
              <w:t>â</w:t>
            </w:r>
            <w:r>
              <w:rPr>
                <w:szCs w:val="24"/>
              </w:rPr>
              <w:t>n t</w:t>
            </w:r>
            <w:r w:rsidRPr="00097D8C">
              <w:rPr>
                <w:szCs w:val="24"/>
              </w:rPr>
              <w:t>ổ</w:t>
            </w:r>
            <w:r>
              <w:rPr>
                <w:szCs w:val="24"/>
              </w:rPr>
              <w:t xml:space="preserve"> ch</w:t>
            </w:r>
            <w:r w:rsidRPr="00097D8C">
              <w:rPr>
                <w:szCs w:val="24"/>
              </w:rPr>
              <w:t>ức</w:t>
            </w:r>
            <w:r>
              <w:rPr>
                <w:szCs w:val="24"/>
              </w:rPr>
              <w:t xml:space="preserve"> </w:t>
            </w:r>
            <w:r w:rsidRPr="00097D8C">
              <w:rPr>
                <w:szCs w:val="24"/>
              </w:rPr>
              <w:t>đóng</w:t>
            </w:r>
            <w:r>
              <w:rPr>
                <w:szCs w:val="24"/>
              </w:rPr>
              <w:t xml:space="preserve"> g</w:t>
            </w:r>
            <w:r w:rsidRPr="00097D8C">
              <w:rPr>
                <w:szCs w:val="24"/>
              </w:rPr>
              <w:t>óp</w:t>
            </w:r>
          </w:p>
        </w:tc>
        <w:tc>
          <w:tcPr>
            <w:tcW w:w="3220" w:type="dxa"/>
            <w:tcBorders>
              <w:top w:val="single" w:sz="4" w:space="0" w:color="auto"/>
              <w:left w:val="single" w:sz="4" w:space="0" w:color="auto"/>
              <w:bottom w:val="single" w:sz="4" w:space="0" w:color="auto"/>
              <w:right w:val="single" w:sz="4" w:space="0" w:color="auto"/>
            </w:tcBorders>
          </w:tcPr>
          <w:p w:rsidR="001D570D" w:rsidRDefault="001D570D" w:rsidP="00C70F29">
            <w:pPr>
              <w:jc w:val="center"/>
              <w:rPr>
                <w:rFonts w:cs="Times New Roman"/>
                <w:sz w:val="26"/>
                <w:szCs w:val="26"/>
                <w:lang w:val="nl-NL"/>
              </w:rPr>
            </w:pPr>
          </w:p>
          <w:p w:rsidR="001D570D" w:rsidRPr="00AE6E12" w:rsidRDefault="001D570D"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570D" w:rsidRPr="00AE6E12" w:rsidRDefault="001D570D"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570D" w:rsidRPr="00AE6E12" w:rsidRDefault="001D570D" w:rsidP="00FE7098">
            <w:pPr>
              <w:jc w:val="both"/>
              <w:rPr>
                <w:rFonts w:cs="Times New Roman"/>
                <w:sz w:val="26"/>
                <w:szCs w:val="26"/>
              </w:rPr>
            </w:pPr>
          </w:p>
        </w:tc>
      </w:tr>
      <w:tr w:rsidR="003C57F6"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3C57F6" w:rsidRDefault="001D570D" w:rsidP="00430BD6">
            <w:pPr>
              <w:jc w:val="center"/>
              <w:rPr>
                <w:rFonts w:cs="Times New Roman"/>
                <w:sz w:val="26"/>
                <w:szCs w:val="26"/>
              </w:rPr>
            </w:pPr>
            <w:r>
              <w:rPr>
                <w:rFonts w:cs="Times New Roman"/>
                <w:sz w:val="26"/>
                <w:szCs w:val="26"/>
              </w:rPr>
              <w:t>3</w:t>
            </w:r>
          </w:p>
        </w:tc>
        <w:tc>
          <w:tcPr>
            <w:tcW w:w="4861" w:type="dxa"/>
            <w:tcBorders>
              <w:top w:val="single" w:sz="4" w:space="0" w:color="auto"/>
              <w:left w:val="single" w:sz="4" w:space="0" w:color="auto"/>
              <w:bottom w:val="single" w:sz="4" w:space="0" w:color="auto"/>
              <w:right w:val="single" w:sz="4" w:space="0" w:color="auto"/>
            </w:tcBorders>
          </w:tcPr>
          <w:p w:rsidR="003C57F6" w:rsidRDefault="003C57F6" w:rsidP="00476FAC">
            <w:pPr>
              <w:spacing w:after="200"/>
              <w:jc w:val="both"/>
              <w:rPr>
                <w:sz w:val="26"/>
                <w:szCs w:val="26"/>
                <w:lang w:val="nl-NL"/>
              </w:rPr>
            </w:pPr>
            <w:r>
              <w:rPr>
                <w:sz w:val="26"/>
                <w:szCs w:val="26"/>
                <w:lang w:val="nl-NL"/>
              </w:rPr>
              <w:t xml:space="preserve">- </w:t>
            </w:r>
            <w:r w:rsidRPr="000F3901">
              <w:rPr>
                <w:sz w:val="26"/>
                <w:szCs w:val="26"/>
                <w:lang w:val="nl-NL"/>
              </w:rPr>
              <w:t xml:space="preserve">Kiểm tra </w:t>
            </w:r>
            <w:r w:rsidR="00476FAC">
              <w:rPr>
                <w:sz w:val="26"/>
                <w:szCs w:val="26"/>
                <w:lang w:val="nl-NL"/>
              </w:rPr>
              <w:t>ho</w:t>
            </w:r>
            <w:r w:rsidR="00476FAC" w:rsidRPr="00476FAC">
              <w:rPr>
                <w:sz w:val="26"/>
                <w:szCs w:val="26"/>
                <w:lang w:val="nl-NL"/>
              </w:rPr>
              <w:t>ạt</w:t>
            </w:r>
            <w:r w:rsidR="00476FAC">
              <w:rPr>
                <w:sz w:val="26"/>
                <w:szCs w:val="26"/>
                <w:lang w:val="nl-NL"/>
              </w:rPr>
              <w:t xml:space="preserve"> đ</w:t>
            </w:r>
            <w:r w:rsidR="00476FAC" w:rsidRPr="00476FAC">
              <w:rPr>
                <w:sz w:val="26"/>
                <w:szCs w:val="26"/>
                <w:lang w:val="nl-NL"/>
              </w:rPr>
              <w:t>ộng</w:t>
            </w:r>
            <w:r w:rsidR="00476FAC">
              <w:rPr>
                <w:sz w:val="26"/>
                <w:szCs w:val="26"/>
                <w:lang w:val="nl-NL"/>
              </w:rPr>
              <w:t xml:space="preserve"> chuy</w:t>
            </w:r>
            <w:r w:rsidR="00476FAC" w:rsidRPr="00476FAC">
              <w:rPr>
                <w:sz w:val="26"/>
                <w:szCs w:val="26"/>
                <w:lang w:val="nl-NL"/>
              </w:rPr>
              <w:t>ê</w:t>
            </w:r>
            <w:r w:rsidR="00476FAC">
              <w:rPr>
                <w:sz w:val="26"/>
                <w:szCs w:val="26"/>
                <w:lang w:val="nl-NL"/>
              </w:rPr>
              <w:t>n m</w:t>
            </w:r>
            <w:r w:rsidR="00476FAC" w:rsidRPr="00476FAC">
              <w:rPr>
                <w:sz w:val="26"/>
                <w:szCs w:val="26"/>
                <w:lang w:val="nl-NL"/>
              </w:rPr>
              <w:t>ô</w:t>
            </w:r>
            <w:r w:rsidR="00476FAC">
              <w:rPr>
                <w:sz w:val="26"/>
                <w:szCs w:val="26"/>
                <w:lang w:val="nl-NL"/>
              </w:rPr>
              <w:t>n v</w:t>
            </w:r>
            <w:r w:rsidR="00476FAC" w:rsidRPr="00476FAC">
              <w:rPr>
                <w:sz w:val="26"/>
                <w:szCs w:val="26"/>
                <w:lang w:val="nl-NL"/>
              </w:rPr>
              <w:t>à</w:t>
            </w:r>
            <w:r w:rsidR="00476FAC">
              <w:rPr>
                <w:sz w:val="26"/>
                <w:szCs w:val="26"/>
                <w:lang w:val="nl-NL"/>
              </w:rPr>
              <w:t xml:space="preserve"> ch</w:t>
            </w:r>
            <w:r w:rsidR="00476FAC" w:rsidRPr="00476FAC">
              <w:rPr>
                <w:sz w:val="26"/>
                <w:szCs w:val="26"/>
                <w:lang w:val="nl-NL"/>
              </w:rPr>
              <w:t>ất</w:t>
            </w:r>
            <w:r w:rsidR="00476FAC">
              <w:rPr>
                <w:sz w:val="26"/>
                <w:szCs w:val="26"/>
                <w:lang w:val="nl-NL"/>
              </w:rPr>
              <w:t xml:space="preserve"> lư</w:t>
            </w:r>
            <w:r w:rsidR="00476FAC" w:rsidRPr="00476FAC">
              <w:rPr>
                <w:sz w:val="26"/>
                <w:szCs w:val="26"/>
                <w:lang w:val="nl-NL"/>
              </w:rPr>
              <w:t>ợng</w:t>
            </w:r>
            <w:r w:rsidR="00476FAC">
              <w:rPr>
                <w:sz w:val="26"/>
                <w:szCs w:val="26"/>
                <w:lang w:val="nl-NL"/>
              </w:rPr>
              <w:t xml:space="preserve"> gi</w:t>
            </w:r>
            <w:r w:rsidR="00476FAC" w:rsidRPr="00476FAC">
              <w:rPr>
                <w:sz w:val="26"/>
                <w:szCs w:val="26"/>
                <w:lang w:val="nl-NL"/>
              </w:rPr>
              <w:t>ảng</w:t>
            </w:r>
            <w:r w:rsidR="00476FAC">
              <w:rPr>
                <w:sz w:val="26"/>
                <w:szCs w:val="26"/>
                <w:lang w:val="nl-NL"/>
              </w:rPr>
              <w:t xml:space="preserve"> d</w:t>
            </w:r>
            <w:r w:rsidR="00476FAC" w:rsidRPr="00476FAC">
              <w:rPr>
                <w:sz w:val="26"/>
                <w:szCs w:val="26"/>
                <w:lang w:val="nl-NL"/>
              </w:rPr>
              <w:t>ạy</w:t>
            </w:r>
            <w:r w:rsidR="00476FAC">
              <w:rPr>
                <w:sz w:val="26"/>
                <w:szCs w:val="26"/>
                <w:lang w:val="nl-NL"/>
              </w:rPr>
              <w:t>.</w:t>
            </w:r>
          </w:p>
          <w:p w:rsidR="00476FAC" w:rsidRPr="00FA3C34" w:rsidRDefault="00476FAC" w:rsidP="00476FAC">
            <w:pPr>
              <w:spacing w:after="200"/>
              <w:jc w:val="both"/>
              <w:rPr>
                <w:sz w:val="26"/>
                <w:szCs w:val="26"/>
                <w:lang w:val="nl-NL"/>
              </w:rPr>
            </w:pPr>
            <w:r>
              <w:rPr>
                <w:sz w:val="26"/>
                <w:szCs w:val="26"/>
                <w:lang w:val="nl-NL"/>
              </w:rPr>
              <w:t xml:space="preserve">- </w:t>
            </w:r>
            <w:r w:rsidRPr="00FA3C34">
              <w:rPr>
                <w:sz w:val="26"/>
                <w:szCs w:val="26"/>
                <w:lang w:val="nl-NL"/>
              </w:rPr>
              <w:t xml:space="preserve">Kiểm tra </w:t>
            </w:r>
            <w:r>
              <w:rPr>
                <w:sz w:val="26"/>
                <w:szCs w:val="26"/>
                <w:lang w:val="nl-NL"/>
              </w:rPr>
              <w:t>nghi</w:t>
            </w:r>
            <w:r w:rsidRPr="00476FAC">
              <w:rPr>
                <w:sz w:val="26"/>
                <w:szCs w:val="26"/>
                <w:lang w:val="nl-NL"/>
              </w:rPr>
              <w:t>ệp</w:t>
            </w:r>
            <w:r>
              <w:rPr>
                <w:sz w:val="26"/>
                <w:szCs w:val="26"/>
                <w:lang w:val="nl-NL"/>
              </w:rPr>
              <w:t xml:space="preserve"> v</w:t>
            </w:r>
            <w:r w:rsidRPr="00476FAC">
              <w:rPr>
                <w:sz w:val="26"/>
                <w:szCs w:val="26"/>
                <w:lang w:val="nl-NL"/>
              </w:rPr>
              <w:t>ụ</w:t>
            </w:r>
            <w:r>
              <w:rPr>
                <w:sz w:val="26"/>
                <w:szCs w:val="26"/>
                <w:lang w:val="nl-NL"/>
              </w:rPr>
              <w:t xml:space="preserve"> s</w:t>
            </w:r>
            <w:r w:rsidRPr="00476FAC">
              <w:rPr>
                <w:sz w:val="26"/>
                <w:szCs w:val="26"/>
                <w:lang w:val="nl-NL"/>
              </w:rPr>
              <w:t>ư</w:t>
            </w:r>
            <w:r>
              <w:rPr>
                <w:sz w:val="26"/>
                <w:szCs w:val="26"/>
                <w:lang w:val="nl-NL"/>
              </w:rPr>
              <w:t xml:space="preserve"> ph</w:t>
            </w:r>
            <w:r w:rsidRPr="00476FAC">
              <w:rPr>
                <w:sz w:val="26"/>
                <w:szCs w:val="26"/>
                <w:lang w:val="nl-NL"/>
              </w:rPr>
              <w:t>ạm</w:t>
            </w:r>
            <w:r>
              <w:rPr>
                <w:sz w:val="26"/>
                <w:szCs w:val="26"/>
                <w:lang w:val="nl-NL"/>
              </w:rPr>
              <w:t xml:space="preserve"> gi</w:t>
            </w:r>
            <w:r w:rsidRPr="00476FAC">
              <w:rPr>
                <w:sz w:val="26"/>
                <w:szCs w:val="26"/>
                <w:lang w:val="nl-NL"/>
              </w:rPr>
              <w:t>áo</w:t>
            </w:r>
            <w:r>
              <w:rPr>
                <w:sz w:val="26"/>
                <w:szCs w:val="26"/>
                <w:lang w:val="nl-NL"/>
              </w:rPr>
              <w:t xml:space="preserve"> vi</w:t>
            </w:r>
            <w:r w:rsidRPr="00476FAC">
              <w:rPr>
                <w:sz w:val="26"/>
                <w:szCs w:val="26"/>
                <w:lang w:val="nl-NL"/>
              </w:rPr>
              <w:t>ê</w:t>
            </w:r>
            <w:r>
              <w:rPr>
                <w:sz w:val="26"/>
                <w:szCs w:val="26"/>
                <w:lang w:val="nl-NL"/>
              </w:rPr>
              <w:t>n:L</w:t>
            </w:r>
            <w:r w:rsidRPr="00476FAC">
              <w:rPr>
                <w:sz w:val="26"/>
                <w:szCs w:val="26"/>
                <w:lang w:val="nl-NL"/>
              </w:rPr>
              <w:t>ê</w:t>
            </w:r>
            <w:r>
              <w:rPr>
                <w:sz w:val="26"/>
                <w:szCs w:val="26"/>
                <w:lang w:val="nl-NL"/>
              </w:rPr>
              <w:t xml:space="preserve"> </w:t>
            </w:r>
            <w:r>
              <w:rPr>
                <w:sz w:val="26"/>
                <w:szCs w:val="26"/>
                <w:lang w:val="nl-NL"/>
              </w:rPr>
              <w:lastRenderedPageBreak/>
              <w:t>Hi</w:t>
            </w:r>
            <w:r w:rsidRPr="00476FAC">
              <w:rPr>
                <w:sz w:val="26"/>
                <w:szCs w:val="26"/>
                <w:lang w:val="nl-NL"/>
              </w:rPr>
              <w:t>ền</w:t>
            </w:r>
          </w:p>
        </w:tc>
        <w:tc>
          <w:tcPr>
            <w:tcW w:w="3220" w:type="dxa"/>
            <w:tcBorders>
              <w:top w:val="single" w:sz="4" w:space="0" w:color="auto"/>
              <w:left w:val="single" w:sz="4" w:space="0" w:color="auto"/>
              <w:bottom w:val="single" w:sz="4" w:space="0" w:color="auto"/>
              <w:right w:val="single" w:sz="4" w:space="0" w:color="auto"/>
            </w:tcBorders>
          </w:tcPr>
          <w:p w:rsidR="001D570D" w:rsidRDefault="001D570D" w:rsidP="00C70F29">
            <w:pPr>
              <w:jc w:val="center"/>
              <w:rPr>
                <w:rFonts w:cs="Times New Roman"/>
                <w:sz w:val="26"/>
                <w:szCs w:val="26"/>
                <w:lang w:val="nl-NL"/>
              </w:rPr>
            </w:pPr>
          </w:p>
          <w:p w:rsidR="003C57F6" w:rsidRPr="00AE6E12" w:rsidRDefault="003C57F6"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3C57F6" w:rsidRPr="00AE6E12" w:rsidRDefault="003C57F6"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3C57F6" w:rsidRPr="00AE6E12" w:rsidRDefault="003C57F6" w:rsidP="00FE7098">
            <w:pPr>
              <w:jc w:val="both"/>
              <w:rPr>
                <w:rFonts w:cs="Times New Roman"/>
                <w:sz w:val="26"/>
                <w:szCs w:val="26"/>
              </w:rPr>
            </w:pPr>
          </w:p>
        </w:tc>
      </w:tr>
      <w:tr w:rsidR="00476FAC"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476FAC" w:rsidRDefault="001D570D" w:rsidP="00430BD6">
            <w:pPr>
              <w:jc w:val="center"/>
              <w:rPr>
                <w:rFonts w:cs="Times New Roman"/>
                <w:sz w:val="26"/>
                <w:szCs w:val="26"/>
              </w:rPr>
            </w:pPr>
            <w:r>
              <w:rPr>
                <w:rFonts w:cs="Times New Roman"/>
                <w:sz w:val="26"/>
                <w:szCs w:val="26"/>
              </w:rPr>
              <w:lastRenderedPageBreak/>
              <w:t>4</w:t>
            </w:r>
          </w:p>
        </w:tc>
        <w:tc>
          <w:tcPr>
            <w:tcW w:w="4861" w:type="dxa"/>
            <w:tcBorders>
              <w:top w:val="single" w:sz="4" w:space="0" w:color="auto"/>
              <w:left w:val="single" w:sz="4" w:space="0" w:color="auto"/>
              <w:bottom w:val="single" w:sz="4" w:space="0" w:color="auto"/>
              <w:right w:val="single" w:sz="4" w:space="0" w:color="auto"/>
            </w:tcBorders>
          </w:tcPr>
          <w:p w:rsidR="00476FAC" w:rsidRDefault="00476FAC" w:rsidP="003C57F6">
            <w:pPr>
              <w:spacing w:after="200"/>
              <w:jc w:val="both"/>
              <w:rPr>
                <w:sz w:val="26"/>
                <w:szCs w:val="26"/>
                <w:lang w:val="nl-NL"/>
              </w:rPr>
            </w:pPr>
            <w:r>
              <w:rPr>
                <w:szCs w:val="24"/>
              </w:rPr>
              <w:t>- Kiểm tra chuy</w:t>
            </w:r>
            <w:r w:rsidRPr="004A29B1">
              <w:rPr>
                <w:szCs w:val="24"/>
              </w:rPr>
              <w:t>ê</w:t>
            </w:r>
            <w:r>
              <w:rPr>
                <w:szCs w:val="24"/>
              </w:rPr>
              <w:t>n đ</w:t>
            </w:r>
            <w:r w:rsidRPr="004A29B1">
              <w:rPr>
                <w:szCs w:val="24"/>
              </w:rPr>
              <w:t>ề</w:t>
            </w:r>
            <w:r>
              <w:rPr>
                <w:szCs w:val="24"/>
              </w:rPr>
              <w:t xml:space="preserve"> ph</w:t>
            </w:r>
            <w:r w:rsidRPr="004A29B1">
              <w:rPr>
                <w:szCs w:val="24"/>
              </w:rPr>
              <w:t>át</w:t>
            </w:r>
            <w:r>
              <w:rPr>
                <w:szCs w:val="24"/>
              </w:rPr>
              <w:t xml:space="preserve"> tri</w:t>
            </w:r>
            <w:r w:rsidRPr="004A29B1">
              <w:rPr>
                <w:szCs w:val="24"/>
              </w:rPr>
              <w:t>ển</w:t>
            </w:r>
            <w:r>
              <w:rPr>
                <w:szCs w:val="24"/>
              </w:rPr>
              <w:t xml:space="preserve"> th</w:t>
            </w:r>
            <w:r w:rsidRPr="004A29B1">
              <w:rPr>
                <w:szCs w:val="24"/>
              </w:rPr>
              <w:t>ẩm</w:t>
            </w:r>
            <w:r>
              <w:rPr>
                <w:szCs w:val="24"/>
              </w:rPr>
              <w:t xml:space="preserve"> m</w:t>
            </w:r>
            <w:r w:rsidRPr="004A29B1">
              <w:rPr>
                <w:szCs w:val="24"/>
              </w:rPr>
              <w:t>ỹ</w:t>
            </w:r>
            <w:r>
              <w:rPr>
                <w:szCs w:val="24"/>
              </w:rPr>
              <w:t xml:space="preserve"> l</w:t>
            </w:r>
            <w:r w:rsidRPr="004A29B1">
              <w:rPr>
                <w:szCs w:val="24"/>
              </w:rPr>
              <w:t>ớp</w:t>
            </w:r>
            <w:r>
              <w:rPr>
                <w:szCs w:val="24"/>
              </w:rPr>
              <w:t xml:space="preserve"> MGB C1</w:t>
            </w:r>
          </w:p>
        </w:tc>
        <w:tc>
          <w:tcPr>
            <w:tcW w:w="3220" w:type="dxa"/>
            <w:tcBorders>
              <w:top w:val="single" w:sz="4" w:space="0" w:color="auto"/>
              <w:left w:val="single" w:sz="4" w:space="0" w:color="auto"/>
              <w:bottom w:val="single" w:sz="4" w:space="0" w:color="auto"/>
              <w:right w:val="single" w:sz="4" w:space="0" w:color="auto"/>
            </w:tcBorders>
          </w:tcPr>
          <w:p w:rsidR="001D570D" w:rsidRDefault="001D570D" w:rsidP="00C70F29">
            <w:pPr>
              <w:jc w:val="center"/>
              <w:rPr>
                <w:rFonts w:cs="Times New Roman"/>
                <w:sz w:val="26"/>
                <w:szCs w:val="26"/>
                <w:lang w:val="nl-NL"/>
              </w:rPr>
            </w:pPr>
          </w:p>
          <w:p w:rsidR="00476FAC" w:rsidRPr="00AE6E12" w:rsidRDefault="00476FAC"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476FAC" w:rsidRPr="00AE6E12" w:rsidRDefault="00476FAC"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476FAC" w:rsidRPr="00AE6E12" w:rsidRDefault="00476FAC" w:rsidP="00FE7098">
            <w:pPr>
              <w:jc w:val="both"/>
              <w:rPr>
                <w:rFonts w:cs="Times New Roman"/>
                <w:sz w:val="26"/>
                <w:szCs w:val="26"/>
              </w:rPr>
            </w:pPr>
          </w:p>
        </w:tc>
      </w:tr>
      <w:tr w:rsidR="00476FAC"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476FAC" w:rsidRDefault="001D570D" w:rsidP="00430BD6">
            <w:pPr>
              <w:jc w:val="center"/>
              <w:rPr>
                <w:rFonts w:cs="Times New Roman"/>
                <w:sz w:val="26"/>
                <w:szCs w:val="26"/>
              </w:rPr>
            </w:pPr>
            <w:r>
              <w:rPr>
                <w:rFonts w:cs="Times New Roman"/>
                <w:sz w:val="26"/>
                <w:szCs w:val="26"/>
              </w:rPr>
              <w:t>5</w:t>
            </w:r>
          </w:p>
        </w:tc>
        <w:tc>
          <w:tcPr>
            <w:tcW w:w="4861" w:type="dxa"/>
            <w:tcBorders>
              <w:top w:val="single" w:sz="4" w:space="0" w:color="auto"/>
              <w:left w:val="single" w:sz="4" w:space="0" w:color="auto"/>
              <w:bottom w:val="single" w:sz="4" w:space="0" w:color="auto"/>
              <w:right w:val="single" w:sz="4" w:space="0" w:color="auto"/>
            </w:tcBorders>
          </w:tcPr>
          <w:p w:rsidR="00476FAC" w:rsidRDefault="00476FAC" w:rsidP="003C57F6">
            <w:pPr>
              <w:spacing w:after="200"/>
              <w:jc w:val="both"/>
              <w:rPr>
                <w:sz w:val="26"/>
                <w:szCs w:val="26"/>
                <w:lang w:val="nl-NL"/>
              </w:rPr>
            </w:pPr>
            <w:r>
              <w:rPr>
                <w:szCs w:val="24"/>
              </w:rPr>
              <w:t>-Kiểm tra CSNDGD tr</w:t>
            </w:r>
            <w:r w:rsidRPr="004A29B1">
              <w:rPr>
                <w:szCs w:val="24"/>
              </w:rPr>
              <w:t>ẻ</w:t>
            </w:r>
            <w:r>
              <w:rPr>
                <w:szCs w:val="24"/>
              </w:rPr>
              <w:t xml:space="preserve"> </w:t>
            </w:r>
          </w:p>
        </w:tc>
        <w:tc>
          <w:tcPr>
            <w:tcW w:w="3220" w:type="dxa"/>
            <w:tcBorders>
              <w:top w:val="single" w:sz="4" w:space="0" w:color="auto"/>
              <w:left w:val="single" w:sz="4" w:space="0" w:color="auto"/>
              <w:bottom w:val="single" w:sz="4" w:space="0" w:color="auto"/>
              <w:right w:val="single" w:sz="4" w:space="0" w:color="auto"/>
            </w:tcBorders>
          </w:tcPr>
          <w:p w:rsidR="001D570D" w:rsidRDefault="001D570D" w:rsidP="00C70F29">
            <w:pPr>
              <w:jc w:val="center"/>
              <w:rPr>
                <w:rFonts w:cs="Times New Roman"/>
                <w:sz w:val="26"/>
                <w:szCs w:val="26"/>
                <w:lang w:val="nl-NL"/>
              </w:rPr>
            </w:pPr>
          </w:p>
          <w:p w:rsidR="00476FAC" w:rsidRPr="00AE6E12" w:rsidRDefault="00476FAC"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476FAC" w:rsidRPr="00AE6E12" w:rsidRDefault="00476FAC"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476FAC" w:rsidRPr="00AE6E12" w:rsidRDefault="00476FAC" w:rsidP="00FE7098">
            <w:pPr>
              <w:jc w:val="both"/>
              <w:rPr>
                <w:rFonts w:cs="Times New Roman"/>
                <w:sz w:val="26"/>
                <w:szCs w:val="26"/>
              </w:rPr>
            </w:pPr>
          </w:p>
        </w:tc>
      </w:tr>
    </w:tbl>
    <w:p w:rsidR="00837BA5" w:rsidRDefault="00837BA5" w:rsidP="00DB23D6">
      <w:pPr>
        <w:rPr>
          <w:rFonts w:cs="Times New Roman"/>
          <w:b/>
          <w:sz w:val="26"/>
          <w:szCs w:val="26"/>
        </w:rPr>
      </w:pPr>
    </w:p>
    <w:p w:rsidR="00DB23D6" w:rsidRPr="00AE6E12" w:rsidRDefault="00DB23D6" w:rsidP="00DB23D6">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A619A1"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A619A1" w:rsidRPr="00AE6E12" w:rsidRDefault="00A619A1"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A619A1" w:rsidRPr="00282EDE" w:rsidRDefault="00A619A1" w:rsidP="003C57F6">
            <w:pPr>
              <w:spacing w:before="120"/>
              <w:jc w:val="both"/>
              <w:rPr>
                <w:sz w:val="26"/>
                <w:szCs w:val="26"/>
              </w:rPr>
            </w:pPr>
            <w:r w:rsidRPr="00282EDE">
              <w:rPr>
                <w:sz w:val="26"/>
                <w:szCs w:val="26"/>
                <w:lang w:val="nl-NL"/>
              </w:rPr>
              <w:t xml:space="preserve">- Nộp </w:t>
            </w:r>
            <w:r>
              <w:rPr>
                <w:sz w:val="26"/>
                <w:szCs w:val="26"/>
                <w:lang w:val="nl-NL"/>
              </w:rPr>
              <w:t xml:space="preserve">thông báo kết quả </w:t>
            </w:r>
            <w:r w:rsidR="003C57F6">
              <w:rPr>
                <w:sz w:val="26"/>
                <w:szCs w:val="26"/>
                <w:lang w:val="nl-NL"/>
              </w:rPr>
              <w:t>chấm SKKN cấp trường về PGD</w:t>
            </w:r>
          </w:p>
        </w:tc>
        <w:tc>
          <w:tcPr>
            <w:tcW w:w="3220" w:type="dxa"/>
            <w:tcBorders>
              <w:top w:val="single" w:sz="4" w:space="0" w:color="auto"/>
              <w:left w:val="single" w:sz="4" w:space="0" w:color="auto"/>
              <w:bottom w:val="single" w:sz="4" w:space="0" w:color="auto"/>
              <w:right w:val="single" w:sz="4" w:space="0" w:color="auto"/>
            </w:tcBorders>
          </w:tcPr>
          <w:p w:rsidR="00A619A1" w:rsidRPr="00AE6E12" w:rsidRDefault="00A619A1" w:rsidP="00656D26">
            <w:pPr>
              <w:rPr>
                <w:rFonts w:cs="Times New Roman"/>
                <w:sz w:val="26"/>
                <w:szCs w:val="26"/>
                <w:lang w:val="nl-NL"/>
              </w:rPr>
            </w:pPr>
            <w:r w:rsidRPr="00AE6E12">
              <w:rPr>
                <w:rFonts w:cs="Times New Roman"/>
                <w:sz w:val="26"/>
                <w:szCs w:val="26"/>
                <w:lang w:val="nl-NL"/>
              </w:rPr>
              <w:t xml:space="preserve">-Tháng </w:t>
            </w:r>
            <w:r w:rsidR="003C57F6">
              <w:rPr>
                <w:rFonts w:cs="Times New Roman"/>
                <w:sz w:val="26"/>
                <w:szCs w:val="26"/>
                <w:lang w:val="nl-NL"/>
              </w:rPr>
              <w:t>4</w:t>
            </w:r>
          </w:p>
        </w:tc>
        <w:tc>
          <w:tcPr>
            <w:tcW w:w="3868" w:type="dxa"/>
            <w:tcBorders>
              <w:top w:val="single" w:sz="4" w:space="0" w:color="auto"/>
              <w:left w:val="single" w:sz="4" w:space="0" w:color="auto"/>
              <w:bottom w:val="single" w:sz="4" w:space="0" w:color="auto"/>
              <w:right w:val="single" w:sz="4" w:space="0" w:color="auto"/>
            </w:tcBorders>
          </w:tcPr>
          <w:p w:rsidR="00A619A1" w:rsidRPr="00AE6E12" w:rsidRDefault="00A619A1" w:rsidP="003C57F6">
            <w:pPr>
              <w:jc w:val="both"/>
              <w:rPr>
                <w:rFonts w:cs="Times New Roman"/>
                <w:sz w:val="26"/>
                <w:szCs w:val="26"/>
              </w:rPr>
            </w:pPr>
            <w:r w:rsidRPr="00AE6E12">
              <w:rPr>
                <w:rFonts w:cs="Times New Roman"/>
                <w:sz w:val="26"/>
                <w:szCs w:val="26"/>
              </w:rPr>
              <w:t>Thực hiện tốt</w:t>
            </w:r>
            <w:r>
              <w:rPr>
                <w:rFonts w:cs="Times New Roman"/>
                <w:sz w:val="26"/>
                <w:szCs w:val="26"/>
              </w:rPr>
              <w:t xml:space="preserve"> nộp ngày </w:t>
            </w:r>
            <w:r w:rsidR="003C57F6">
              <w:rPr>
                <w:rFonts w:cs="Times New Roman"/>
                <w:sz w:val="26"/>
                <w:szCs w:val="26"/>
              </w:rPr>
              <w:t>20/4</w:t>
            </w:r>
          </w:p>
        </w:tc>
        <w:tc>
          <w:tcPr>
            <w:tcW w:w="2126" w:type="dxa"/>
            <w:tcBorders>
              <w:top w:val="single" w:sz="4" w:space="0" w:color="auto"/>
              <w:left w:val="single" w:sz="4" w:space="0" w:color="auto"/>
              <w:bottom w:val="single" w:sz="4" w:space="0" w:color="auto"/>
              <w:right w:val="single" w:sz="4" w:space="0" w:color="auto"/>
            </w:tcBorders>
          </w:tcPr>
          <w:p w:rsidR="00A619A1" w:rsidRPr="00AE6E12" w:rsidRDefault="00A619A1" w:rsidP="00FE7098">
            <w:pPr>
              <w:jc w:val="both"/>
              <w:rPr>
                <w:rFonts w:cs="Times New Roman"/>
                <w:sz w:val="26"/>
                <w:szCs w:val="26"/>
              </w:rPr>
            </w:pPr>
          </w:p>
        </w:tc>
      </w:tr>
      <w:tr w:rsidR="00A619A1"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A619A1" w:rsidRPr="00AE6E12" w:rsidRDefault="00A619A1" w:rsidP="00FE7098">
            <w:pPr>
              <w:rPr>
                <w:rFonts w:cs="Times New Roman"/>
                <w:sz w:val="26"/>
                <w:szCs w:val="26"/>
              </w:rPr>
            </w:pPr>
            <w:r w:rsidRPr="00AE6E12">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A619A1" w:rsidRPr="00AE6E12" w:rsidRDefault="00A619A1" w:rsidP="003C57F6">
            <w:pPr>
              <w:jc w:val="both"/>
              <w:rPr>
                <w:rFonts w:cs="Times New Roman"/>
                <w:sz w:val="26"/>
                <w:szCs w:val="26"/>
                <w:lang w:val="nl-NL"/>
              </w:rPr>
            </w:pPr>
            <w:r w:rsidRPr="00AE6E12">
              <w:rPr>
                <w:rFonts w:cs="Times New Roman"/>
                <w:sz w:val="26"/>
                <w:szCs w:val="26"/>
                <w:lang w:val="nl-NL"/>
              </w:rPr>
              <w:t xml:space="preserve">Nộp phiếu đánh giá HT </w:t>
            </w:r>
            <w:r w:rsidR="003C57F6">
              <w:rPr>
                <w:rFonts w:cs="Times New Roman"/>
                <w:sz w:val="26"/>
                <w:szCs w:val="26"/>
                <w:lang w:val="nl-NL"/>
              </w:rPr>
              <w:t>trên phần mềm đánh giá về PGD;</w:t>
            </w:r>
            <w:r w:rsidRPr="00AE6E12">
              <w:rPr>
                <w:rFonts w:cs="Times New Roman"/>
                <w:sz w:val="26"/>
                <w:szCs w:val="26"/>
                <w:lang w:val="nl-NL"/>
              </w:rPr>
              <w:t xml:space="preserve">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rsidR="00A619A1" w:rsidRPr="00AE6E12" w:rsidRDefault="00A619A1"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A619A1" w:rsidRPr="00AE6E12" w:rsidRDefault="00A619A1" w:rsidP="003C57F6">
            <w:pPr>
              <w:jc w:val="both"/>
              <w:rPr>
                <w:rFonts w:cs="Times New Roman"/>
                <w:sz w:val="26"/>
                <w:szCs w:val="26"/>
              </w:rPr>
            </w:pPr>
            <w:r w:rsidRPr="00AE6E12">
              <w:rPr>
                <w:rFonts w:cs="Times New Roman"/>
                <w:sz w:val="26"/>
                <w:szCs w:val="26"/>
              </w:rPr>
              <w:t xml:space="preserve">Thực hiện nghiêm túc nộp ngày </w:t>
            </w:r>
            <w:r>
              <w:rPr>
                <w:rFonts w:cs="Times New Roman"/>
                <w:sz w:val="26"/>
                <w:szCs w:val="26"/>
              </w:rPr>
              <w:t>21/</w:t>
            </w:r>
            <w:r w:rsidR="003C57F6">
              <w:rPr>
                <w:rFonts w:cs="Times New Roman"/>
                <w:sz w:val="26"/>
                <w:szCs w:val="26"/>
              </w:rPr>
              <w:t>4</w:t>
            </w:r>
            <w:r w:rsidRPr="00AE6E12">
              <w:rPr>
                <w:rFonts w:cs="Times New Roman"/>
                <w:sz w:val="26"/>
                <w:szCs w:val="26"/>
              </w:rPr>
              <w:t xml:space="preserve"> về PGD, </w:t>
            </w:r>
            <w:r>
              <w:rPr>
                <w:rFonts w:cs="Times New Roman"/>
                <w:sz w:val="26"/>
                <w:szCs w:val="26"/>
              </w:rPr>
              <w:t>nộ</w:t>
            </w:r>
            <w:r w:rsidR="003C57F6">
              <w:rPr>
                <w:rFonts w:cs="Times New Roman"/>
                <w:sz w:val="26"/>
                <w:szCs w:val="26"/>
              </w:rPr>
              <w:t>p đánh giá HTXS ngày 25/4</w:t>
            </w:r>
          </w:p>
        </w:tc>
        <w:tc>
          <w:tcPr>
            <w:tcW w:w="2126" w:type="dxa"/>
            <w:tcBorders>
              <w:top w:val="single" w:sz="4" w:space="0" w:color="auto"/>
              <w:left w:val="single" w:sz="4" w:space="0" w:color="auto"/>
              <w:bottom w:val="single" w:sz="4" w:space="0" w:color="auto"/>
              <w:right w:val="single" w:sz="4" w:space="0" w:color="auto"/>
            </w:tcBorders>
          </w:tcPr>
          <w:p w:rsidR="00A619A1" w:rsidRPr="00AE6E12" w:rsidRDefault="00A619A1"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 xml:space="preserve">Đánh giá </w:t>
      </w:r>
      <w:proofErr w:type="gramStart"/>
      <w:r w:rsidRPr="00D82676">
        <w:rPr>
          <w:b/>
          <w:sz w:val="26"/>
          <w:szCs w:val="26"/>
        </w:rPr>
        <w:t>chung</w:t>
      </w:r>
      <w:proofErr w:type="gramEnd"/>
      <w:r w:rsidRPr="00D82676">
        <w:rPr>
          <w:b/>
          <w:sz w:val="26"/>
          <w:szCs w:val="26"/>
        </w:rPr>
        <w:t>:</w:t>
      </w:r>
    </w:p>
    <w:p w:rsidR="00231853" w:rsidRPr="00D82676" w:rsidRDefault="00DE568D" w:rsidP="00507DC2">
      <w:pPr>
        <w:spacing w:line="360" w:lineRule="auto"/>
        <w:ind w:firstLine="720"/>
        <w:rPr>
          <w:sz w:val="26"/>
          <w:szCs w:val="26"/>
        </w:rPr>
      </w:pPr>
      <w:proofErr w:type="gramStart"/>
      <w:r w:rsidRPr="00D82676">
        <w:rPr>
          <w:sz w:val="26"/>
          <w:szCs w:val="26"/>
        </w:rPr>
        <w:t>Trong  tháng</w:t>
      </w:r>
      <w:proofErr w:type="gramEnd"/>
      <w:r w:rsidRPr="00D82676">
        <w:rPr>
          <w:sz w:val="26"/>
          <w:szCs w:val="26"/>
        </w:rPr>
        <w:t xml:space="preserve"> </w:t>
      </w:r>
      <w:r w:rsidR="003C57F6">
        <w:rPr>
          <w:sz w:val="26"/>
          <w:szCs w:val="26"/>
        </w:rPr>
        <w:t>4</w:t>
      </w:r>
      <w:r w:rsidR="005507A5">
        <w:rPr>
          <w:sz w:val="26"/>
          <w:szCs w:val="26"/>
        </w:rPr>
        <w:t xml:space="preserve"> </w:t>
      </w:r>
      <w:r w:rsidR="00231853" w:rsidRPr="00D82676">
        <w:rPr>
          <w:sz w:val="26"/>
          <w:szCs w:val="26"/>
        </w:rPr>
        <w:t xml:space="preserve">nhà trường không có vụ việc gì xảy ra. </w:t>
      </w:r>
      <w:proofErr w:type="gramStart"/>
      <w:r w:rsidR="00231853" w:rsidRPr="00D82676">
        <w:rPr>
          <w:sz w:val="26"/>
          <w:szCs w:val="26"/>
        </w:rPr>
        <w:t>Môi trường lớp học thoáng mát, sạch sẽ.</w:t>
      </w:r>
      <w:proofErr w:type="gramEnd"/>
      <w:r w:rsidR="00231853" w:rsidRPr="00D82676">
        <w:rPr>
          <w:sz w:val="26"/>
          <w:szCs w:val="26"/>
        </w:rPr>
        <w:t xml:space="preserve">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DB70FD" w:rsidP="00946B3B">
      <w:pPr>
        <w:rPr>
          <w:i/>
          <w:sz w:val="26"/>
          <w:szCs w:val="26"/>
        </w:rPr>
      </w:pPr>
      <w:r w:rsidRPr="00D82676">
        <w:rPr>
          <w:i/>
          <w:sz w:val="26"/>
          <w:szCs w:val="26"/>
        </w:rPr>
        <w:t>Nơi nhận:</w:t>
      </w:r>
      <w:r w:rsidR="00946B3B">
        <w:rPr>
          <w:i/>
          <w:sz w:val="26"/>
          <w:szCs w:val="26"/>
        </w:rPr>
        <w:t xml:space="preserve">                                                                                                                                                                     </w:t>
      </w:r>
      <w:proofErr w:type="gramStart"/>
      <w:r w:rsidR="00946B3B">
        <w:rPr>
          <w:i/>
          <w:sz w:val="26"/>
          <w:szCs w:val="26"/>
        </w:rPr>
        <w:t xml:space="preserve">( </w:t>
      </w:r>
      <w:r w:rsidR="00946B3B" w:rsidRPr="00946B3B">
        <w:rPr>
          <w:i/>
          <w:sz w:val="26"/>
          <w:szCs w:val="26"/>
        </w:rPr>
        <w:t>Đã</w:t>
      </w:r>
      <w:proofErr w:type="gramEnd"/>
      <w:r w:rsidR="00946B3B">
        <w:rPr>
          <w:i/>
          <w:sz w:val="26"/>
          <w:szCs w:val="26"/>
        </w:rPr>
        <w:t xml:space="preserve"> k</w:t>
      </w:r>
      <w:r w:rsidR="00946B3B" w:rsidRPr="00946B3B">
        <w:rPr>
          <w:i/>
          <w:sz w:val="26"/>
          <w:szCs w:val="26"/>
        </w:rPr>
        <w:t>ý</w:t>
      </w:r>
      <w:r w:rsidR="00946B3B">
        <w:rPr>
          <w:i/>
          <w:sz w:val="26"/>
          <w:szCs w:val="26"/>
        </w:rPr>
        <w:t>)</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946B3B" w:rsidRDefault="00946B3B" w:rsidP="006623D0">
      <w:pPr>
        <w:ind w:left="11520"/>
        <w:rPr>
          <w:b/>
          <w:sz w:val="26"/>
          <w:szCs w:val="26"/>
        </w:rPr>
      </w:pPr>
      <w:r w:rsidRPr="00946B3B">
        <w:rPr>
          <w:b/>
          <w:sz w:val="26"/>
          <w:szCs w:val="26"/>
        </w:rPr>
        <w:t>Đỗ Thị Huyền</w:t>
      </w:r>
    </w:p>
    <w:sectPr w:rsidR="00D9258A" w:rsidRPr="00946B3B"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570D"/>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76FA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C23"/>
    <w:rsid w:val="00616F5B"/>
    <w:rsid w:val="00621ED2"/>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1A34"/>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296D"/>
    <w:rsid w:val="008536A4"/>
    <w:rsid w:val="00855565"/>
    <w:rsid w:val="00857D89"/>
    <w:rsid w:val="008600E9"/>
    <w:rsid w:val="00863491"/>
    <w:rsid w:val="00865C69"/>
    <w:rsid w:val="0087025A"/>
    <w:rsid w:val="008703B3"/>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7B7A"/>
    <w:rsid w:val="009313B3"/>
    <w:rsid w:val="00931E3A"/>
    <w:rsid w:val="00936FCB"/>
    <w:rsid w:val="00937439"/>
    <w:rsid w:val="00943E90"/>
    <w:rsid w:val="00944266"/>
    <w:rsid w:val="00945193"/>
    <w:rsid w:val="009466DD"/>
    <w:rsid w:val="00946B3B"/>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19EF"/>
    <w:rsid w:val="00A353E6"/>
    <w:rsid w:val="00A37E1A"/>
    <w:rsid w:val="00A41D95"/>
    <w:rsid w:val="00A5238C"/>
    <w:rsid w:val="00A52A5F"/>
    <w:rsid w:val="00A619A1"/>
    <w:rsid w:val="00A66BC7"/>
    <w:rsid w:val="00A70ED9"/>
    <w:rsid w:val="00A74B15"/>
    <w:rsid w:val="00A8091D"/>
    <w:rsid w:val="00A82986"/>
    <w:rsid w:val="00A87485"/>
    <w:rsid w:val="00A87F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7ADB"/>
    <w:rsid w:val="00C7357A"/>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75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A08CC"/>
    <w:rsid w:val="00FB0C59"/>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0CFD-3100-4329-8497-79522913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Phuong</cp:lastModifiedBy>
  <cp:revision>2</cp:revision>
  <cp:lastPrinted>2020-12-21T09:10:00Z</cp:lastPrinted>
  <dcterms:created xsi:type="dcterms:W3CDTF">2022-04-26T02:44:00Z</dcterms:created>
  <dcterms:modified xsi:type="dcterms:W3CDTF">2022-04-26T02:44:00Z</dcterms:modified>
</cp:coreProperties>
</file>