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08" w:type="dxa"/>
        <w:tblLook w:val="01E0" w:firstRow="1" w:lastRow="1" w:firstColumn="1" w:lastColumn="1" w:noHBand="0" w:noVBand="0"/>
      </w:tblPr>
      <w:tblGrid>
        <w:gridCol w:w="3970"/>
        <w:gridCol w:w="5669"/>
      </w:tblGrid>
      <w:tr w:rsidR="002B319D" w14:paraId="181CF82F" w14:textId="77777777" w:rsidTr="00F2611E">
        <w:tc>
          <w:tcPr>
            <w:tcW w:w="3970" w:type="dxa"/>
            <w:shd w:val="clear" w:color="auto" w:fill="auto"/>
          </w:tcPr>
          <w:p w14:paraId="0E8C166B" w14:textId="77777777" w:rsidR="00F2611E" w:rsidRDefault="002B319D" w:rsidP="009B05DD">
            <w:pPr>
              <w:rPr>
                <w:b/>
              </w:rPr>
            </w:pPr>
            <w:r w:rsidRPr="00781817">
              <w:t xml:space="preserve">UBND </w:t>
            </w:r>
            <w:r w:rsidR="00E6747D">
              <w:t>QUẬN LONG BIÊN</w:t>
            </w:r>
          </w:p>
          <w:p w14:paraId="490732B5" w14:textId="77777777" w:rsidR="009F49A6" w:rsidRDefault="002B319D" w:rsidP="009F49A6">
            <w:pPr>
              <w:ind w:right="-286"/>
              <w:rPr>
                <w:b/>
                <w:sz w:val="26"/>
              </w:rPr>
            </w:pPr>
            <w:r>
              <w:rPr>
                <w:b/>
                <w:sz w:val="26"/>
              </w:rPr>
              <w:t xml:space="preserve">TRƯỜNG MN </w:t>
            </w:r>
            <w:r w:rsidR="00377DC6">
              <w:rPr>
                <w:b/>
                <w:sz w:val="26"/>
              </w:rPr>
              <w:t>B</w:t>
            </w:r>
            <w:r w:rsidR="00377DC6" w:rsidRPr="00377DC6">
              <w:rPr>
                <w:b/>
                <w:sz w:val="26"/>
              </w:rPr>
              <w:t>ẮC</w:t>
            </w:r>
            <w:r w:rsidR="00377DC6">
              <w:rPr>
                <w:b/>
                <w:sz w:val="26"/>
              </w:rPr>
              <w:t xml:space="preserve"> C</w:t>
            </w:r>
            <w:r w:rsidR="00377DC6" w:rsidRPr="00377DC6">
              <w:rPr>
                <w:b/>
                <w:sz w:val="26"/>
              </w:rPr>
              <w:t>ẦU</w:t>
            </w:r>
          </w:p>
          <w:p w14:paraId="5230FDD1" w14:textId="34311C7A" w:rsidR="00D06E20" w:rsidRPr="009F49A6" w:rsidRDefault="008D0864" w:rsidP="009F49A6">
            <w:pPr>
              <w:ind w:right="-286"/>
              <w:rPr>
                <w:b/>
                <w:sz w:val="26"/>
              </w:rPr>
            </w:pPr>
            <w:r>
              <w:rPr>
                <w:noProof/>
                <w:sz w:val="26"/>
              </w:rPr>
              <mc:AlternateContent>
                <mc:Choice Requires="wps">
                  <w:drawing>
                    <wp:anchor distT="0" distB="0" distL="114300" distR="114300" simplePos="0" relativeHeight="251659264" behindDoc="0" locked="0" layoutInCell="1" allowOverlap="1" wp14:anchorId="47B12F15" wp14:editId="31F76B9B">
                      <wp:simplePos x="0" y="0"/>
                      <wp:positionH relativeFrom="column">
                        <wp:posOffset>375285</wp:posOffset>
                      </wp:positionH>
                      <wp:positionV relativeFrom="paragraph">
                        <wp:posOffset>46355</wp:posOffset>
                      </wp:positionV>
                      <wp:extent cx="1047750" cy="0"/>
                      <wp:effectExtent l="0" t="0" r="1905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5pt,3.65pt" to="112.0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8ub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"/>
                  </w:pict>
                </mc:Fallback>
              </mc:AlternateContent>
            </w:r>
          </w:p>
          <w:p w14:paraId="3C860C60" w14:textId="7779B30C" w:rsidR="002B319D" w:rsidRPr="00D50A0B" w:rsidRDefault="009F49A6" w:rsidP="009F49A6">
            <w:pPr>
              <w:tabs>
                <w:tab w:val="left" w:pos="1185"/>
              </w:tabs>
              <w:rPr>
                <w:sz w:val="26"/>
                <w:szCs w:val="26"/>
              </w:rPr>
            </w:pPr>
            <w:r>
              <w:rPr>
                <w:sz w:val="26"/>
                <w:szCs w:val="26"/>
              </w:rPr>
              <w:t xml:space="preserve">       </w:t>
            </w:r>
            <w:proofErr w:type="spellStart"/>
            <w:r w:rsidR="002B319D" w:rsidRPr="00003F37">
              <w:rPr>
                <w:sz w:val="26"/>
                <w:szCs w:val="26"/>
              </w:rPr>
              <w:t>Số</w:t>
            </w:r>
            <w:proofErr w:type="spellEnd"/>
            <w:r w:rsidR="002B319D" w:rsidRPr="00003F37">
              <w:rPr>
                <w:sz w:val="26"/>
                <w:szCs w:val="26"/>
              </w:rPr>
              <w:t>:</w:t>
            </w:r>
            <w:r w:rsidR="00D52C12">
              <w:rPr>
                <w:sz w:val="26"/>
                <w:szCs w:val="26"/>
              </w:rPr>
              <w:t xml:space="preserve"> </w:t>
            </w:r>
            <w:r>
              <w:rPr>
                <w:sz w:val="26"/>
                <w:szCs w:val="26"/>
              </w:rPr>
              <w:t xml:space="preserve"> 25 /</w:t>
            </w:r>
            <w:r w:rsidR="002B319D" w:rsidRPr="00003F37">
              <w:rPr>
                <w:sz w:val="26"/>
                <w:szCs w:val="26"/>
              </w:rPr>
              <w:t>BC-</w:t>
            </w:r>
            <w:r w:rsidR="002B319D">
              <w:rPr>
                <w:sz w:val="26"/>
                <w:szCs w:val="26"/>
              </w:rPr>
              <w:t>MN</w:t>
            </w:r>
            <w:r w:rsidR="00377DC6">
              <w:rPr>
                <w:sz w:val="26"/>
                <w:szCs w:val="26"/>
              </w:rPr>
              <w:t>BC</w:t>
            </w:r>
          </w:p>
        </w:tc>
        <w:tc>
          <w:tcPr>
            <w:tcW w:w="5669" w:type="dxa"/>
            <w:shd w:val="clear" w:color="auto" w:fill="auto"/>
          </w:tcPr>
          <w:p w14:paraId="7D95835B" w14:textId="194C7C20" w:rsidR="002B319D" w:rsidRPr="00EE48F6" w:rsidRDefault="002B319D" w:rsidP="00F2611E">
            <w:pPr>
              <w:jc w:val="center"/>
              <w:rPr>
                <w:b/>
                <w:sz w:val="26"/>
                <w:lang w:val="vi-VN"/>
              </w:rPr>
            </w:pPr>
            <w:r w:rsidRPr="00EE48F6">
              <w:rPr>
                <w:b/>
                <w:sz w:val="26"/>
                <w:lang w:val="vi-VN"/>
              </w:rPr>
              <w:t>CỘNG HÒA XÃ HỘI CHỦ NGHĨA VIỆT NAM</w:t>
            </w:r>
          </w:p>
          <w:p w14:paraId="6BDD3B02" w14:textId="13064E9A" w:rsidR="002B319D" w:rsidRPr="00781817" w:rsidRDefault="002B319D" w:rsidP="00F2611E">
            <w:pPr>
              <w:jc w:val="center"/>
              <w:rPr>
                <w:b/>
                <w:sz w:val="28"/>
                <w:szCs w:val="28"/>
              </w:rPr>
            </w:pPr>
            <w:proofErr w:type="spellStart"/>
            <w:r w:rsidRPr="00781817">
              <w:rPr>
                <w:b/>
                <w:sz w:val="28"/>
                <w:szCs w:val="28"/>
              </w:rPr>
              <w:t>Độc</w:t>
            </w:r>
            <w:proofErr w:type="spellEnd"/>
            <w:r w:rsidRPr="00781817">
              <w:rPr>
                <w:b/>
                <w:sz w:val="28"/>
                <w:szCs w:val="28"/>
              </w:rPr>
              <w:t xml:space="preserve"> </w:t>
            </w:r>
            <w:proofErr w:type="spellStart"/>
            <w:r w:rsidRPr="00781817">
              <w:rPr>
                <w:b/>
                <w:sz w:val="28"/>
                <w:szCs w:val="28"/>
              </w:rPr>
              <w:t>lập</w:t>
            </w:r>
            <w:proofErr w:type="spellEnd"/>
            <w:r w:rsidRPr="00781817">
              <w:rPr>
                <w:b/>
                <w:sz w:val="28"/>
                <w:szCs w:val="28"/>
              </w:rPr>
              <w:t xml:space="preserve"> – </w:t>
            </w:r>
            <w:proofErr w:type="spellStart"/>
            <w:r w:rsidRPr="00781817">
              <w:rPr>
                <w:b/>
                <w:sz w:val="28"/>
                <w:szCs w:val="28"/>
              </w:rPr>
              <w:t>Tự</w:t>
            </w:r>
            <w:proofErr w:type="spellEnd"/>
            <w:r w:rsidRPr="00781817">
              <w:rPr>
                <w:b/>
                <w:sz w:val="28"/>
                <w:szCs w:val="28"/>
              </w:rPr>
              <w:t xml:space="preserve"> do – </w:t>
            </w:r>
            <w:proofErr w:type="spellStart"/>
            <w:r w:rsidRPr="00781817">
              <w:rPr>
                <w:b/>
                <w:sz w:val="28"/>
                <w:szCs w:val="28"/>
              </w:rPr>
              <w:t>Hạnh</w:t>
            </w:r>
            <w:proofErr w:type="spellEnd"/>
            <w:r w:rsidRPr="00781817">
              <w:rPr>
                <w:b/>
                <w:sz w:val="28"/>
                <w:szCs w:val="28"/>
              </w:rPr>
              <w:t xml:space="preserve"> </w:t>
            </w:r>
            <w:proofErr w:type="spellStart"/>
            <w:r w:rsidRPr="00781817">
              <w:rPr>
                <w:b/>
                <w:sz w:val="28"/>
                <w:szCs w:val="28"/>
              </w:rPr>
              <w:t>phúc</w:t>
            </w:r>
            <w:proofErr w:type="spellEnd"/>
          </w:p>
          <w:p w14:paraId="704AC554" w14:textId="1ED4B42D" w:rsidR="00D06E20" w:rsidRPr="00F2611E" w:rsidRDefault="00F2611E" w:rsidP="00F2611E">
            <w:pPr>
              <w:jc w:val="center"/>
            </w:pPr>
            <w:r>
              <w:rPr>
                <w:noProof/>
              </w:rPr>
              <mc:AlternateContent>
                <mc:Choice Requires="wps">
                  <w:drawing>
                    <wp:anchor distT="0" distB="0" distL="114300" distR="114300" simplePos="0" relativeHeight="251663360" behindDoc="0" locked="0" layoutInCell="1" allowOverlap="1" wp14:anchorId="0DFD0776" wp14:editId="178410DF">
                      <wp:simplePos x="0" y="0"/>
                      <wp:positionH relativeFrom="column">
                        <wp:posOffset>578485</wp:posOffset>
                      </wp:positionH>
                      <wp:positionV relativeFrom="paragraph">
                        <wp:posOffset>31750</wp:posOffset>
                      </wp:positionV>
                      <wp:extent cx="23050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305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5.55pt,2.5pt" to="227.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" strokecolor="#4579b8 [3044]"/>
                  </w:pict>
                </mc:Fallback>
              </mc:AlternateContent>
            </w:r>
          </w:p>
          <w:p w14:paraId="7F8122B2" w14:textId="54C460F9" w:rsidR="002B319D" w:rsidRPr="00003F37" w:rsidRDefault="00D50A0B" w:rsidP="009F49A6">
            <w:pPr>
              <w:tabs>
                <w:tab w:val="left" w:pos="4230"/>
              </w:tabs>
              <w:jc w:val="center"/>
              <w:rPr>
                <w:i/>
                <w:sz w:val="28"/>
                <w:szCs w:val="28"/>
              </w:rPr>
            </w:pPr>
            <w:proofErr w:type="spellStart"/>
            <w:r>
              <w:rPr>
                <w:i/>
                <w:sz w:val="28"/>
                <w:szCs w:val="28"/>
              </w:rPr>
              <w:t>Ngọc</w:t>
            </w:r>
            <w:proofErr w:type="spellEnd"/>
            <w:r>
              <w:rPr>
                <w:i/>
                <w:sz w:val="28"/>
                <w:szCs w:val="28"/>
              </w:rPr>
              <w:t xml:space="preserve"> </w:t>
            </w:r>
            <w:proofErr w:type="spellStart"/>
            <w:r>
              <w:rPr>
                <w:i/>
                <w:sz w:val="28"/>
                <w:szCs w:val="28"/>
              </w:rPr>
              <w:t>Thụy</w:t>
            </w:r>
            <w:proofErr w:type="spellEnd"/>
            <w:r w:rsidR="002B319D" w:rsidRPr="00003F37">
              <w:rPr>
                <w:i/>
                <w:sz w:val="28"/>
                <w:szCs w:val="28"/>
              </w:rPr>
              <w:t xml:space="preserve">, </w:t>
            </w:r>
            <w:proofErr w:type="spellStart"/>
            <w:r w:rsidR="002B319D" w:rsidRPr="00003F37">
              <w:rPr>
                <w:i/>
                <w:sz w:val="28"/>
                <w:szCs w:val="28"/>
              </w:rPr>
              <w:t>ngày</w:t>
            </w:r>
            <w:proofErr w:type="spellEnd"/>
            <w:r w:rsidR="006B1F17">
              <w:rPr>
                <w:i/>
                <w:sz w:val="28"/>
                <w:szCs w:val="28"/>
              </w:rPr>
              <w:t xml:space="preserve"> </w:t>
            </w:r>
            <w:r w:rsidR="009F49A6">
              <w:rPr>
                <w:i/>
                <w:sz w:val="28"/>
                <w:szCs w:val="28"/>
              </w:rPr>
              <w:t>13</w:t>
            </w:r>
            <w:r w:rsidR="002B319D">
              <w:rPr>
                <w:i/>
                <w:sz w:val="28"/>
                <w:szCs w:val="28"/>
              </w:rPr>
              <w:t xml:space="preserve"> </w:t>
            </w:r>
            <w:proofErr w:type="spellStart"/>
            <w:r w:rsidR="002B319D" w:rsidRPr="00003F37">
              <w:rPr>
                <w:i/>
                <w:sz w:val="28"/>
                <w:szCs w:val="28"/>
              </w:rPr>
              <w:t>tháng</w:t>
            </w:r>
            <w:proofErr w:type="spellEnd"/>
            <w:r w:rsidR="002B319D">
              <w:rPr>
                <w:i/>
                <w:sz w:val="28"/>
                <w:szCs w:val="28"/>
              </w:rPr>
              <w:t xml:space="preserve"> 1</w:t>
            </w:r>
            <w:r w:rsidR="00D52C12">
              <w:rPr>
                <w:i/>
                <w:sz w:val="28"/>
                <w:szCs w:val="28"/>
              </w:rPr>
              <w:t>2</w:t>
            </w:r>
            <w:r w:rsidR="002B319D">
              <w:rPr>
                <w:i/>
                <w:sz w:val="28"/>
                <w:szCs w:val="28"/>
              </w:rPr>
              <w:t xml:space="preserve"> </w:t>
            </w:r>
            <w:proofErr w:type="spellStart"/>
            <w:r w:rsidR="002B319D" w:rsidRPr="00003F37">
              <w:rPr>
                <w:i/>
                <w:sz w:val="28"/>
                <w:szCs w:val="28"/>
              </w:rPr>
              <w:t>năm</w:t>
            </w:r>
            <w:proofErr w:type="spellEnd"/>
            <w:r w:rsidR="002B319D" w:rsidRPr="00003F37">
              <w:rPr>
                <w:i/>
                <w:sz w:val="28"/>
                <w:szCs w:val="28"/>
              </w:rPr>
              <w:t xml:space="preserve"> 2021</w:t>
            </w:r>
          </w:p>
        </w:tc>
      </w:tr>
    </w:tbl>
    <w:p w14:paraId="74EED015" w14:textId="77777777" w:rsidR="00D06E20" w:rsidRDefault="00D06E20" w:rsidP="00D77C54">
      <w:pPr>
        <w:rPr>
          <w:b/>
        </w:rPr>
      </w:pPr>
    </w:p>
    <w:p w14:paraId="471E3F18" w14:textId="77777777" w:rsidR="00D77C54" w:rsidRPr="00F2611E" w:rsidRDefault="00D77C54" w:rsidP="00D77C54">
      <w:pPr>
        <w:rPr>
          <w:b/>
          <w:sz w:val="12"/>
          <w:szCs w:val="28"/>
        </w:rPr>
      </w:pPr>
    </w:p>
    <w:p w14:paraId="08B1A7D3" w14:textId="77777777" w:rsidR="002B319D" w:rsidRPr="00003F37" w:rsidRDefault="002B319D" w:rsidP="002B319D">
      <w:pPr>
        <w:jc w:val="center"/>
        <w:rPr>
          <w:b/>
          <w:sz w:val="28"/>
          <w:szCs w:val="28"/>
        </w:rPr>
      </w:pPr>
      <w:r w:rsidRPr="00003F37">
        <w:rPr>
          <w:b/>
          <w:sz w:val="28"/>
          <w:szCs w:val="28"/>
        </w:rPr>
        <w:t>BÁO CÁO</w:t>
      </w:r>
    </w:p>
    <w:p w14:paraId="227FF63D" w14:textId="77777777" w:rsidR="002B319D" w:rsidRDefault="002B319D" w:rsidP="002B319D">
      <w:pPr>
        <w:jc w:val="center"/>
        <w:rPr>
          <w:b/>
          <w:sz w:val="28"/>
          <w:szCs w:val="28"/>
        </w:rPr>
      </w:pPr>
      <w:proofErr w:type="spellStart"/>
      <w:r w:rsidRPr="00003F37">
        <w:rPr>
          <w:b/>
          <w:sz w:val="28"/>
          <w:szCs w:val="28"/>
        </w:rPr>
        <w:t>Tự</w:t>
      </w:r>
      <w:proofErr w:type="spellEnd"/>
      <w:r w:rsidRPr="00003F37">
        <w:rPr>
          <w:b/>
          <w:sz w:val="28"/>
          <w:szCs w:val="28"/>
        </w:rPr>
        <w:t xml:space="preserve"> </w:t>
      </w:r>
      <w:proofErr w:type="spellStart"/>
      <w:r w:rsidRPr="00003F37">
        <w:rPr>
          <w:b/>
          <w:sz w:val="28"/>
          <w:szCs w:val="28"/>
        </w:rPr>
        <w:t>đánh</w:t>
      </w:r>
      <w:proofErr w:type="spellEnd"/>
      <w:r w:rsidRPr="00003F37">
        <w:rPr>
          <w:b/>
          <w:sz w:val="28"/>
          <w:szCs w:val="28"/>
        </w:rPr>
        <w:t xml:space="preserve"> </w:t>
      </w:r>
      <w:proofErr w:type="spellStart"/>
      <w:r w:rsidRPr="00003F37">
        <w:rPr>
          <w:b/>
          <w:sz w:val="28"/>
          <w:szCs w:val="28"/>
        </w:rPr>
        <w:t>giá</w:t>
      </w:r>
      <w:proofErr w:type="spellEnd"/>
      <w:r w:rsidRPr="00003F37">
        <w:rPr>
          <w:b/>
          <w:sz w:val="28"/>
          <w:szCs w:val="28"/>
        </w:rPr>
        <w:t xml:space="preserve">, </w:t>
      </w:r>
      <w:proofErr w:type="spellStart"/>
      <w:r w:rsidRPr="00003F37">
        <w:rPr>
          <w:b/>
          <w:sz w:val="28"/>
          <w:szCs w:val="28"/>
        </w:rPr>
        <w:t>xếp</w:t>
      </w:r>
      <w:proofErr w:type="spellEnd"/>
      <w:r w:rsidRPr="00003F37">
        <w:rPr>
          <w:b/>
          <w:sz w:val="28"/>
          <w:szCs w:val="28"/>
        </w:rPr>
        <w:t xml:space="preserve"> </w:t>
      </w:r>
      <w:proofErr w:type="spellStart"/>
      <w:r w:rsidRPr="00003F37">
        <w:rPr>
          <w:b/>
          <w:sz w:val="28"/>
          <w:szCs w:val="28"/>
        </w:rPr>
        <w:t>loại</w:t>
      </w:r>
      <w:proofErr w:type="spellEnd"/>
      <w:r w:rsidRPr="00003F37">
        <w:rPr>
          <w:b/>
          <w:sz w:val="28"/>
          <w:szCs w:val="28"/>
        </w:rPr>
        <w:t xml:space="preserve"> “</w:t>
      </w:r>
      <w:proofErr w:type="spellStart"/>
      <w:r w:rsidRPr="00003F37">
        <w:rPr>
          <w:b/>
          <w:sz w:val="28"/>
          <w:szCs w:val="28"/>
        </w:rPr>
        <w:t>Đơn</w:t>
      </w:r>
      <w:proofErr w:type="spellEnd"/>
      <w:r w:rsidRPr="00003F37">
        <w:rPr>
          <w:b/>
          <w:sz w:val="28"/>
          <w:szCs w:val="28"/>
        </w:rPr>
        <w:t xml:space="preserve"> </w:t>
      </w:r>
      <w:proofErr w:type="spellStart"/>
      <w:r w:rsidRPr="00003F37">
        <w:rPr>
          <w:b/>
          <w:sz w:val="28"/>
          <w:szCs w:val="28"/>
        </w:rPr>
        <w:t>vị</w:t>
      </w:r>
      <w:proofErr w:type="spellEnd"/>
      <w:r w:rsidRPr="00003F37">
        <w:rPr>
          <w:b/>
          <w:sz w:val="28"/>
          <w:szCs w:val="28"/>
        </w:rPr>
        <w:t xml:space="preserve"> </w:t>
      </w:r>
      <w:proofErr w:type="spellStart"/>
      <w:r w:rsidRPr="00003F37">
        <w:rPr>
          <w:b/>
          <w:sz w:val="28"/>
          <w:szCs w:val="28"/>
        </w:rPr>
        <w:t>học</w:t>
      </w:r>
      <w:proofErr w:type="spellEnd"/>
      <w:r w:rsidRPr="00003F37">
        <w:rPr>
          <w:b/>
          <w:sz w:val="28"/>
          <w:szCs w:val="28"/>
        </w:rPr>
        <w:t xml:space="preserve"> </w:t>
      </w:r>
      <w:proofErr w:type="spellStart"/>
      <w:r w:rsidRPr="00003F37">
        <w:rPr>
          <w:b/>
          <w:sz w:val="28"/>
          <w:szCs w:val="28"/>
        </w:rPr>
        <w:t>tập</w:t>
      </w:r>
      <w:proofErr w:type="spellEnd"/>
      <w:r w:rsidRPr="00003F37">
        <w:rPr>
          <w:b/>
          <w:sz w:val="28"/>
          <w:szCs w:val="28"/>
        </w:rPr>
        <w:t xml:space="preserve">” </w:t>
      </w:r>
      <w:proofErr w:type="spellStart"/>
      <w:r w:rsidRPr="00003F37">
        <w:rPr>
          <w:b/>
          <w:sz w:val="28"/>
          <w:szCs w:val="28"/>
        </w:rPr>
        <w:t>năm</w:t>
      </w:r>
      <w:proofErr w:type="spellEnd"/>
      <w:r w:rsidRPr="00003F37">
        <w:rPr>
          <w:b/>
          <w:sz w:val="28"/>
          <w:szCs w:val="28"/>
        </w:rPr>
        <w:t xml:space="preserve"> 2021</w:t>
      </w:r>
    </w:p>
    <w:p w14:paraId="2216388F" w14:textId="77777777" w:rsidR="002B319D" w:rsidRPr="005423A0" w:rsidRDefault="00D06E20" w:rsidP="00A27305">
      <w:pPr>
        <w:spacing w:line="288" w:lineRule="auto"/>
        <w:jc w:val="both"/>
        <w:rPr>
          <w:b/>
          <w:sz w:val="28"/>
          <w:szCs w:val="28"/>
        </w:rPr>
      </w:pPr>
      <w:r>
        <w:rPr>
          <w:noProof/>
          <w:sz w:val="26"/>
        </w:rPr>
        <mc:AlternateContent>
          <mc:Choice Requires="wps">
            <w:drawing>
              <wp:anchor distT="0" distB="0" distL="114300" distR="114300" simplePos="0" relativeHeight="251662336" behindDoc="0" locked="0" layoutInCell="1" allowOverlap="1" wp14:anchorId="3F59A876" wp14:editId="16A32A01">
                <wp:simplePos x="0" y="0"/>
                <wp:positionH relativeFrom="column">
                  <wp:posOffset>1986915</wp:posOffset>
                </wp:positionH>
                <wp:positionV relativeFrom="paragraph">
                  <wp:posOffset>50165</wp:posOffset>
                </wp:positionV>
                <wp:extent cx="1781175" cy="0"/>
                <wp:effectExtent l="0" t="0" r="952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3.95pt" to="296.7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0e1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"/>
            </w:pict>
          </mc:Fallback>
        </mc:AlternateContent>
      </w:r>
    </w:p>
    <w:p w14:paraId="49849AD8" w14:textId="77777777" w:rsidR="00DE5263" w:rsidRDefault="00DE5263" w:rsidP="00E1056D">
      <w:pPr>
        <w:widowControl w:val="0"/>
        <w:autoSpaceDE w:val="0"/>
        <w:autoSpaceDN w:val="0"/>
        <w:adjustRightInd w:val="0"/>
        <w:spacing w:before="120"/>
        <w:ind w:firstLine="567"/>
        <w:jc w:val="both"/>
        <w:rPr>
          <w:i/>
          <w:sz w:val="28"/>
          <w:szCs w:val="28"/>
          <w:lang w:val="nl-NL"/>
        </w:rPr>
      </w:pPr>
      <w:r w:rsidRPr="00DE5263">
        <w:rPr>
          <w:i/>
          <w:sz w:val="28"/>
          <w:szCs w:val="28"/>
          <w:lang w:val="nl-NL"/>
        </w:rPr>
        <w:t>Thực hiện Kế hoạch số 103/KH-UBND ngày 14/4/2021 của UBND thành phố Hà Nội về việc triển khai thực hiện việc đánh giá, xếp loại Đơn vị học tập theo Thông tư số 22/2020/TT-BGDĐT ngày 06/8/2020 của Bộ Giáo dục và Đào tạo (GDĐT), Kế hoạch số 1761/Kh-SGD&amp;ĐT ngày 21/5/2021 của Sở GD&amp;ĐT Hà Nội về triển khai đánh giá đơn vị học tập trong ngành GD&amp;ĐT Hà Nội</w:t>
      </w:r>
      <w:r w:rsidR="006C72FD">
        <w:rPr>
          <w:i/>
          <w:sz w:val="28"/>
          <w:szCs w:val="28"/>
          <w:lang w:val="nl-NL"/>
        </w:rPr>
        <w:t>;</w:t>
      </w:r>
    </w:p>
    <w:p w14:paraId="7F352296" w14:textId="77777777" w:rsidR="00BB76EA" w:rsidRPr="00DD2FDB" w:rsidRDefault="00BB76EA" w:rsidP="00F2611E">
      <w:pPr>
        <w:spacing w:before="120"/>
        <w:ind w:firstLine="567"/>
        <w:jc w:val="both"/>
        <w:rPr>
          <w:i/>
          <w:sz w:val="28"/>
          <w:szCs w:val="28"/>
          <w:lang w:val="nl-NL"/>
        </w:rPr>
      </w:pPr>
      <w:r w:rsidRPr="00DD2FDB">
        <w:rPr>
          <w:rFonts w:eastAsia="TimesNewRomanPS-BoldMT"/>
          <w:i/>
          <w:sz w:val="28"/>
          <w:szCs w:val="28"/>
          <w:lang w:val="nl-NL"/>
        </w:rPr>
        <w:t xml:space="preserve">Căn cứ </w:t>
      </w:r>
      <w:r w:rsidR="006C72FD" w:rsidRPr="00DD2FDB">
        <w:rPr>
          <w:rFonts w:eastAsia="TimesNewRomanPS-BoldMT"/>
          <w:i/>
          <w:sz w:val="28"/>
          <w:szCs w:val="28"/>
          <w:lang w:val="nl-NL"/>
        </w:rPr>
        <w:t xml:space="preserve">Kế hoạch </w:t>
      </w:r>
      <w:r w:rsidRPr="00DD2FDB">
        <w:rPr>
          <w:rFonts w:eastAsia="TimesNewRomanPS-BoldMT"/>
          <w:i/>
          <w:sz w:val="28"/>
          <w:szCs w:val="28"/>
          <w:lang w:val="nl-NL"/>
        </w:rPr>
        <w:t xml:space="preserve">số </w:t>
      </w:r>
      <w:r w:rsidRPr="00DD2FDB">
        <w:rPr>
          <w:i/>
          <w:sz w:val="28"/>
          <w:szCs w:val="28"/>
          <w:lang w:val="nl-NL"/>
        </w:rPr>
        <w:t>206/GD&amp;ĐT ngày 24/11/2021 của Phòng Giáo dục và Đào tạo Quận Long Biên về việc đánh giá, xếp loại Đơn vị học tập năm 2021</w:t>
      </w:r>
      <w:r w:rsidR="00D06E20" w:rsidRPr="00DD2FDB">
        <w:rPr>
          <w:i/>
          <w:sz w:val="28"/>
          <w:szCs w:val="28"/>
          <w:lang w:val="nl-NL"/>
        </w:rPr>
        <w:t>;</w:t>
      </w:r>
      <w:r w:rsidRPr="00DD2FDB">
        <w:rPr>
          <w:rFonts w:eastAsia="TimesNewRomanPS-BoldMT"/>
          <w:i/>
          <w:sz w:val="28"/>
          <w:szCs w:val="28"/>
          <w:lang w:val="nl-NL"/>
        </w:rPr>
        <w:t xml:space="preserve"> </w:t>
      </w:r>
    </w:p>
    <w:p w14:paraId="346B7D3D" w14:textId="0EF3272B" w:rsidR="00D06E20" w:rsidRPr="009B05DD" w:rsidRDefault="00D50A0B" w:rsidP="00F2611E">
      <w:pPr>
        <w:spacing w:before="120"/>
        <w:ind w:firstLine="567"/>
        <w:jc w:val="both"/>
        <w:rPr>
          <w:i/>
          <w:sz w:val="28"/>
          <w:szCs w:val="28"/>
          <w:lang w:val="nl-NL"/>
        </w:rPr>
      </w:pPr>
      <w:r w:rsidRPr="009B05DD">
        <w:rPr>
          <w:i/>
          <w:sz w:val="28"/>
          <w:szCs w:val="28"/>
          <w:lang w:val="nl-NL"/>
        </w:rPr>
        <w:t>Thực hiện kế hoạch số 17</w:t>
      </w:r>
      <w:r w:rsidR="00D06E20" w:rsidRPr="009B05DD">
        <w:rPr>
          <w:i/>
          <w:sz w:val="28"/>
          <w:szCs w:val="28"/>
          <w:lang w:val="nl-NL"/>
        </w:rPr>
        <w:t>/KH-MN</w:t>
      </w:r>
      <w:r w:rsidR="00377DC6" w:rsidRPr="009B05DD">
        <w:rPr>
          <w:i/>
          <w:sz w:val="28"/>
          <w:szCs w:val="28"/>
        </w:rPr>
        <w:t xml:space="preserve">BC </w:t>
      </w:r>
      <w:r w:rsidR="004C0FF9" w:rsidRPr="009B05DD">
        <w:rPr>
          <w:i/>
          <w:sz w:val="28"/>
          <w:szCs w:val="28"/>
          <w:lang w:val="nl-NL"/>
        </w:rPr>
        <w:t>ngày 30</w:t>
      </w:r>
      <w:r w:rsidR="00E1056D" w:rsidRPr="009B05DD">
        <w:rPr>
          <w:i/>
          <w:sz w:val="28"/>
          <w:szCs w:val="28"/>
          <w:lang w:val="nl-NL"/>
        </w:rPr>
        <w:t xml:space="preserve">/5/2021 </w:t>
      </w:r>
      <w:r w:rsidR="00D06E20" w:rsidRPr="009B05DD">
        <w:rPr>
          <w:sz w:val="28"/>
          <w:szCs w:val="28"/>
          <w:lang w:val="nl-NL"/>
        </w:rPr>
        <w:t>về</w:t>
      </w:r>
      <w:r w:rsidR="00D06E20" w:rsidRPr="009B05DD">
        <w:rPr>
          <w:i/>
          <w:sz w:val="28"/>
          <w:szCs w:val="28"/>
          <w:lang w:val="nl-NL"/>
        </w:rPr>
        <w:t xml:space="preserve"> </w:t>
      </w:r>
      <w:r w:rsidR="00366C30" w:rsidRPr="009B05DD">
        <w:rPr>
          <w:i/>
          <w:sz w:val="28"/>
          <w:szCs w:val="28"/>
          <w:lang w:val="nl-NL"/>
        </w:rPr>
        <w:t xml:space="preserve">triển khai và thực hiện việc học tập trường xuyên </w:t>
      </w:r>
      <w:r w:rsidR="00D06E20" w:rsidRPr="009B05DD">
        <w:rPr>
          <w:bCs/>
          <w:i/>
          <w:sz w:val="28"/>
          <w:szCs w:val="28"/>
          <w:lang w:val="nl-NL"/>
        </w:rPr>
        <w:t>năm 2021;</w:t>
      </w:r>
    </w:p>
    <w:p w14:paraId="1AB06222" w14:textId="53DD7C10" w:rsidR="002B319D" w:rsidRPr="00DD2FDB" w:rsidRDefault="002B319D" w:rsidP="00F2611E">
      <w:pPr>
        <w:spacing w:before="120"/>
        <w:ind w:firstLine="567"/>
        <w:jc w:val="both"/>
        <w:rPr>
          <w:i/>
          <w:sz w:val="28"/>
          <w:szCs w:val="28"/>
          <w:lang w:val="nl-NL"/>
        </w:rPr>
      </w:pPr>
      <w:r w:rsidRPr="009B05DD">
        <w:rPr>
          <w:i/>
          <w:sz w:val="28"/>
          <w:szCs w:val="28"/>
          <w:lang w:val="nl-NL"/>
        </w:rPr>
        <w:t xml:space="preserve">Căn cứ Biên bản tự đánh giá, xếp loại Đơn vị học tập ngày </w:t>
      </w:r>
      <w:r w:rsidR="002F2D91" w:rsidRPr="009B05DD">
        <w:rPr>
          <w:i/>
          <w:sz w:val="28"/>
          <w:szCs w:val="28"/>
          <w:lang w:val="nl-NL"/>
        </w:rPr>
        <w:t>26</w:t>
      </w:r>
      <w:r w:rsidRPr="009B05DD">
        <w:rPr>
          <w:i/>
          <w:sz w:val="28"/>
          <w:szCs w:val="28"/>
          <w:lang w:val="nl-NL"/>
        </w:rPr>
        <w:t xml:space="preserve">/11/2021 của trường Mầm non </w:t>
      </w:r>
      <w:proofErr w:type="spellStart"/>
      <w:r w:rsidR="00377DC6" w:rsidRPr="009B05DD">
        <w:rPr>
          <w:i/>
          <w:sz w:val="28"/>
          <w:szCs w:val="28"/>
        </w:rPr>
        <w:t>Bắc</w:t>
      </w:r>
      <w:proofErr w:type="spellEnd"/>
      <w:r w:rsidR="00377DC6" w:rsidRPr="009B05DD">
        <w:rPr>
          <w:i/>
          <w:sz w:val="28"/>
          <w:szCs w:val="28"/>
        </w:rPr>
        <w:t xml:space="preserve"> </w:t>
      </w:r>
      <w:proofErr w:type="spellStart"/>
      <w:r w:rsidR="00377DC6" w:rsidRPr="009B05DD">
        <w:rPr>
          <w:i/>
          <w:sz w:val="28"/>
          <w:szCs w:val="28"/>
        </w:rPr>
        <w:t>Cầu</w:t>
      </w:r>
      <w:proofErr w:type="spellEnd"/>
      <w:r w:rsidR="00D06E20" w:rsidRPr="009B05DD">
        <w:rPr>
          <w:i/>
          <w:sz w:val="28"/>
          <w:szCs w:val="28"/>
          <w:lang w:val="nl-NL"/>
        </w:rPr>
        <w:t>;</w:t>
      </w:r>
    </w:p>
    <w:p w14:paraId="7BB16513" w14:textId="05E13049" w:rsidR="002B319D" w:rsidRPr="00F2611E" w:rsidRDefault="002B319D" w:rsidP="00F2611E">
      <w:pPr>
        <w:spacing w:before="120"/>
        <w:ind w:firstLine="567"/>
        <w:jc w:val="both"/>
        <w:rPr>
          <w:sz w:val="28"/>
          <w:szCs w:val="28"/>
          <w:lang w:val="nl-NL"/>
        </w:rPr>
      </w:pPr>
      <w:r w:rsidRPr="00F2611E">
        <w:rPr>
          <w:sz w:val="28"/>
          <w:szCs w:val="28"/>
          <w:lang w:val="nl-NL"/>
        </w:rPr>
        <w:t xml:space="preserve">Trường Mầm non </w:t>
      </w:r>
      <w:proofErr w:type="spellStart"/>
      <w:r w:rsidR="00377DC6" w:rsidRPr="00377DC6">
        <w:rPr>
          <w:sz w:val="28"/>
          <w:szCs w:val="28"/>
        </w:rPr>
        <w:t>Bắc</w:t>
      </w:r>
      <w:proofErr w:type="spellEnd"/>
      <w:r w:rsidR="00377DC6" w:rsidRPr="00377DC6">
        <w:rPr>
          <w:sz w:val="28"/>
          <w:szCs w:val="28"/>
        </w:rPr>
        <w:t xml:space="preserve"> </w:t>
      </w:r>
      <w:proofErr w:type="spellStart"/>
      <w:r w:rsidR="00377DC6" w:rsidRPr="00377DC6">
        <w:rPr>
          <w:sz w:val="28"/>
          <w:szCs w:val="28"/>
        </w:rPr>
        <w:t>Cầu</w:t>
      </w:r>
      <w:proofErr w:type="spellEnd"/>
      <w:r w:rsidR="00377DC6">
        <w:rPr>
          <w:sz w:val="28"/>
          <w:szCs w:val="28"/>
        </w:rPr>
        <w:t xml:space="preserve"> </w:t>
      </w:r>
      <w:r w:rsidRPr="00377DC6">
        <w:rPr>
          <w:sz w:val="28"/>
          <w:szCs w:val="28"/>
          <w:lang w:val="nl-NL"/>
        </w:rPr>
        <w:t>báo</w:t>
      </w:r>
      <w:r w:rsidRPr="00F2611E">
        <w:rPr>
          <w:sz w:val="28"/>
          <w:szCs w:val="28"/>
          <w:lang w:val="nl-NL"/>
        </w:rPr>
        <w:t xml:space="preserve"> cáo công tác tự đánh giá Đơn vị học tập năm 2021 như sau: </w:t>
      </w:r>
    </w:p>
    <w:p w14:paraId="5F7F88FB" w14:textId="77777777" w:rsidR="00D06E20" w:rsidRPr="00DC6F1E" w:rsidRDefault="00D06E20" w:rsidP="00E1056D">
      <w:pPr>
        <w:pStyle w:val="NormalWeb"/>
        <w:spacing w:before="120" w:beforeAutospacing="0" w:after="0" w:afterAutospacing="0"/>
        <w:ind w:firstLine="567"/>
        <w:jc w:val="both"/>
        <w:rPr>
          <w:b/>
          <w:bCs/>
          <w:sz w:val="28"/>
          <w:szCs w:val="28"/>
          <w:lang w:val="nl-NL"/>
        </w:rPr>
      </w:pPr>
      <w:r>
        <w:rPr>
          <w:b/>
          <w:bCs/>
          <w:sz w:val="28"/>
          <w:szCs w:val="28"/>
          <w:lang w:val="nl-NL"/>
        </w:rPr>
        <w:t xml:space="preserve">I. TỔ CHỨC TRIỂN KHAI </w:t>
      </w:r>
      <w:r w:rsidR="006C72FD">
        <w:rPr>
          <w:b/>
          <w:bCs/>
          <w:sz w:val="28"/>
          <w:szCs w:val="28"/>
          <w:lang w:val="nl-NL"/>
        </w:rPr>
        <w:t>XÂY DỰNG ĐƠN VỊ VĂN HÓA</w:t>
      </w:r>
    </w:p>
    <w:p w14:paraId="3AB6E16C" w14:textId="77777777" w:rsidR="006C72FD" w:rsidRDefault="00D06E20" w:rsidP="00E1056D">
      <w:pPr>
        <w:pStyle w:val="NormalWeb"/>
        <w:spacing w:before="120" w:beforeAutospacing="0" w:after="0" w:afterAutospacing="0"/>
        <w:ind w:firstLine="567"/>
        <w:jc w:val="both"/>
        <w:rPr>
          <w:b/>
          <w:sz w:val="28"/>
          <w:szCs w:val="28"/>
          <w:lang w:val="nl-NL"/>
        </w:rPr>
      </w:pPr>
      <w:r w:rsidRPr="00DC6F1E">
        <w:rPr>
          <w:b/>
          <w:sz w:val="28"/>
          <w:szCs w:val="28"/>
          <w:lang w:val="nl-NL"/>
        </w:rPr>
        <w:t>1. Công tác chỉ đạo, ban hành kế hoạch triển khai, kiểm tra, đôn đốc thực hiện:</w:t>
      </w:r>
    </w:p>
    <w:p w14:paraId="14F2B6B7" w14:textId="67754AD1" w:rsidR="006C72FD" w:rsidRPr="00DD2FDB" w:rsidRDefault="006C72FD" w:rsidP="00E1056D">
      <w:pPr>
        <w:spacing w:before="120"/>
        <w:ind w:firstLine="720"/>
        <w:jc w:val="both"/>
        <w:rPr>
          <w:i/>
          <w:sz w:val="28"/>
          <w:szCs w:val="28"/>
          <w:lang w:val="nl-NL"/>
        </w:rPr>
      </w:pPr>
      <w:r w:rsidRPr="006C72FD">
        <w:rPr>
          <w:sz w:val="28"/>
          <w:szCs w:val="28"/>
          <w:lang w:val="nl-NL"/>
        </w:rPr>
        <w:t>- Đã triển khai kế hoạch số 103/KH-UBND ngày 14/4/2021 của UBND thành phố Hà Nội về việc triển khai thực hiện việc đánh giá, xếp loại Đơn vị học tập theo Thông tư số 22/2020/TT-BGDĐT ngày 06/8/2020 của Bộ Giáo dục và Đào tạo</w:t>
      </w:r>
      <w:r>
        <w:rPr>
          <w:sz w:val="28"/>
          <w:szCs w:val="28"/>
          <w:lang w:val="nl-NL"/>
        </w:rPr>
        <w:t xml:space="preserve">; </w:t>
      </w:r>
      <w:r w:rsidRPr="006C72FD">
        <w:rPr>
          <w:sz w:val="28"/>
          <w:szCs w:val="28"/>
          <w:lang w:val="nl-NL"/>
        </w:rPr>
        <w:t>Kế hoạch số 1761/KH-SGD&amp;ĐT ngày 21/5/2021 của Sở GD&amp;ĐT Hà Nội về triển khai đánh giá đơn vị họ</w:t>
      </w:r>
      <w:r w:rsidR="00F2611E">
        <w:rPr>
          <w:sz w:val="28"/>
          <w:szCs w:val="28"/>
          <w:lang w:val="nl-NL"/>
        </w:rPr>
        <w:t>c tập trong ngành GD&amp;ĐT Hà Nội.</w:t>
      </w:r>
    </w:p>
    <w:p w14:paraId="3E585316" w14:textId="72AAD505" w:rsidR="002B319D" w:rsidRPr="00DD2FDB" w:rsidRDefault="002B319D" w:rsidP="00E1056D">
      <w:pPr>
        <w:spacing w:before="120"/>
        <w:ind w:firstLine="720"/>
        <w:jc w:val="both"/>
        <w:rPr>
          <w:sz w:val="28"/>
          <w:szCs w:val="28"/>
          <w:lang w:val="nl-NL"/>
        </w:rPr>
      </w:pPr>
      <w:r w:rsidRPr="00DD2FDB">
        <w:rPr>
          <w:sz w:val="28"/>
          <w:szCs w:val="28"/>
          <w:lang w:val="nl-NL"/>
        </w:rPr>
        <w:t xml:space="preserve">- </w:t>
      </w:r>
      <w:r w:rsidR="006C72FD" w:rsidRPr="00DD2FDB">
        <w:rPr>
          <w:sz w:val="28"/>
          <w:szCs w:val="28"/>
          <w:lang w:val="nl-NL"/>
        </w:rPr>
        <w:t>Nhà trường xây dựng kế h</w:t>
      </w:r>
      <w:r w:rsidR="00F2611E">
        <w:rPr>
          <w:sz w:val="28"/>
          <w:szCs w:val="28"/>
          <w:lang w:val="nl-NL"/>
        </w:rPr>
        <w:t>oạch số</w:t>
      </w:r>
      <w:r w:rsidR="0047452D">
        <w:rPr>
          <w:sz w:val="28"/>
          <w:szCs w:val="28"/>
          <w:lang w:val="nl-NL"/>
        </w:rPr>
        <w:t xml:space="preserve"> </w:t>
      </w:r>
      <w:r w:rsidR="00D50A0B" w:rsidRPr="009F49A6">
        <w:rPr>
          <w:sz w:val="28"/>
          <w:szCs w:val="28"/>
          <w:lang w:val="nl-NL"/>
        </w:rPr>
        <w:t>1</w:t>
      </w:r>
      <w:r w:rsidR="00F37016" w:rsidRPr="009F49A6">
        <w:rPr>
          <w:sz w:val="28"/>
          <w:szCs w:val="28"/>
          <w:lang w:val="nl-NL"/>
        </w:rPr>
        <w:t>3</w:t>
      </w:r>
      <w:r w:rsidR="006C72FD" w:rsidRPr="009F49A6">
        <w:rPr>
          <w:sz w:val="28"/>
          <w:szCs w:val="28"/>
          <w:lang w:val="nl-NL"/>
        </w:rPr>
        <w:t>/KH-MN</w:t>
      </w:r>
      <w:r w:rsidR="00377DC6" w:rsidRPr="009F49A6">
        <w:rPr>
          <w:sz w:val="28"/>
          <w:szCs w:val="28"/>
        </w:rPr>
        <w:t>BC</w:t>
      </w:r>
      <w:r w:rsidR="002F2D91" w:rsidRPr="009F49A6">
        <w:rPr>
          <w:sz w:val="28"/>
          <w:szCs w:val="28"/>
          <w:lang w:val="nl-NL"/>
        </w:rPr>
        <w:t xml:space="preserve"> ngày </w:t>
      </w:r>
      <w:r w:rsidR="00F37016" w:rsidRPr="009F49A6">
        <w:rPr>
          <w:sz w:val="28"/>
          <w:szCs w:val="28"/>
          <w:lang w:val="nl-NL"/>
        </w:rPr>
        <w:t>29</w:t>
      </w:r>
      <w:r w:rsidR="006C72FD" w:rsidRPr="009F49A6">
        <w:rPr>
          <w:sz w:val="28"/>
          <w:szCs w:val="28"/>
          <w:lang w:val="nl-NL"/>
        </w:rPr>
        <w:t xml:space="preserve">/5/2021 về xây dựng </w:t>
      </w:r>
      <w:r w:rsidRPr="009F49A6">
        <w:rPr>
          <w:sz w:val="28"/>
          <w:szCs w:val="28"/>
          <w:lang w:val="nl-NL"/>
        </w:rPr>
        <w:t xml:space="preserve"> </w:t>
      </w:r>
      <w:r w:rsidR="006C72FD" w:rsidRPr="009F49A6">
        <w:rPr>
          <w:sz w:val="28"/>
          <w:szCs w:val="28"/>
          <w:lang w:val="nl-NL"/>
        </w:rPr>
        <w:t>đơn vị văn hóa</w:t>
      </w:r>
      <w:r w:rsidRPr="009F49A6">
        <w:rPr>
          <w:sz w:val="28"/>
          <w:szCs w:val="28"/>
          <w:lang w:val="nl-NL"/>
        </w:rPr>
        <w:t xml:space="preserve"> năm 2021 </w:t>
      </w:r>
      <w:r w:rsidR="006C72FD" w:rsidRPr="009F49A6">
        <w:rPr>
          <w:sz w:val="28"/>
          <w:szCs w:val="28"/>
          <w:lang w:val="nl-NL"/>
        </w:rPr>
        <w:t>và triển</w:t>
      </w:r>
      <w:r w:rsidR="006C72FD" w:rsidRPr="00DD2FDB">
        <w:rPr>
          <w:sz w:val="28"/>
          <w:szCs w:val="28"/>
          <w:lang w:val="nl-NL"/>
        </w:rPr>
        <w:t xml:space="preserve"> khai</w:t>
      </w:r>
      <w:r w:rsidRPr="00DD2FDB">
        <w:rPr>
          <w:sz w:val="28"/>
          <w:szCs w:val="28"/>
          <w:lang w:val="nl-NL"/>
        </w:rPr>
        <w:t xml:space="preserve"> </w:t>
      </w:r>
      <w:r w:rsidR="00083421">
        <w:rPr>
          <w:sz w:val="28"/>
          <w:szCs w:val="28"/>
          <w:lang w:val="nl-NL"/>
        </w:rPr>
        <w:t xml:space="preserve">tới </w:t>
      </w:r>
      <w:r w:rsidR="009D617B" w:rsidRPr="00DD2FDB">
        <w:rPr>
          <w:sz w:val="28"/>
          <w:szCs w:val="28"/>
          <w:lang w:val="nl-NL"/>
        </w:rPr>
        <w:t xml:space="preserve">100% CBGVNV </w:t>
      </w:r>
      <w:r w:rsidRPr="00DD2FDB">
        <w:rPr>
          <w:sz w:val="28"/>
          <w:szCs w:val="28"/>
          <w:lang w:val="nl-NL"/>
        </w:rPr>
        <w:t>thông qua phòng họ</w:t>
      </w:r>
      <w:r w:rsidR="009D617B" w:rsidRPr="00DD2FDB">
        <w:rPr>
          <w:sz w:val="28"/>
          <w:szCs w:val="28"/>
          <w:lang w:val="nl-NL"/>
        </w:rPr>
        <w:t>p zoom và gửi kế hoạch qua zalo.</w:t>
      </w:r>
    </w:p>
    <w:p w14:paraId="2D4D3291" w14:textId="377B59F2" w:rsidR="00E1056D" w:rsidRPr="002F2D91" w:rsidRDefault="009D617B" w:rsidP="002F2D91">
      <w:pPr>
        <w:spacing w:before="120"/>
        <w:ind w:firstLine="720"/>
        <w:jc w:val="both"/>
        <w:rPr>
          <w:sz w:val="28"/>
          <w:szCs w:val="28"/>
          <w:lang w:val="nl-NL"/>
        </w:rPr>
      </w:pPr>
      <w:r w:rsidRPr="00DD2FDB">
        <w:rPr>
          <w:sz w:val="28"/>
          <w:szCs w:val="28"/>
          <w:lang w:val="nl-NL"/>
        </w:rPr>
        <w:t>- Chỉ đạo CBGVNV trong nhà trường xây dựng kế hoạch tự học, tự bồi dưỡng cá nhân được đ/c Hiệu trưởng xét duyệt và báo cáo kết quả thực hiện.</w:t>
      </w:r>
    </w:p>
    <w:p w14:paraId="0599B4EE" w14:textId="77777777" w:rsidR="002B319D" w:rsidRPr="00DD2FDB" w:rsidRDefault="00432D4E" w:rsidP="00E1056D">
      <w:pPr>
        <w:spacing w:before="120"/>
        <w:ind w:firstLine="720"/>
        <w:jc w:val="both"/>
        <w:rPr>
          <w:b/>
          <w:sz w:val="28"/>
          <w:szCs w:val="28"/>
          <w:lang w:val="nl-NL"/>
        </w:rPr>
      </w:pPr>
      <w:r w:rsidRPr="00DD2FDB">
        <w:rPr>
          <w:b/>
          <w:sz w:val="28"/>
          <w:szCs w:val="28"/>
          <w:lang w:val="nl-NL"/>
        </w:rPr>
        <w:t>2. Công tác triển khai đánh giá tại trường</w:t>
      </w:r>
    </w:p>
    <w:p w14:paraId="74BEB02D" w14:textId="55F9A4F2" w:rsidR="00366C30" w:rsidRPr="00DD2FDB" w:rsidRDefault="002B319D" w:rsidP="00E1056D">
      <w:pPr>
        <w:spacing w:before="120"/>
        <w:ind w:firstLine="720"/>
        <w:jc w:val="both"/>
        <w:rPr>
          <w:sz w:val="28"/>
          <w:szCs w:val="28"/>
          <w:lang w:val="vi-VN"/>
        </w:rPr>
      </w:pPr>
      <w:r w:rsidRPr="00DD2FDB">
        <w:rPr>
          <w:sz w:val="28"/>
          <w:szCs w:val="28"/>
          <w:lang w:val="nl-NL"/>
        </w:rPr>
        <w:t xml:space="preserve">- </w:t>
      </w:r>
      <w:r w:rsidR="00896B9C" w:rsidRPr="00DD2FDB">
        <w:rPr>
          <w:sz w:val="28"/>
          <w:szCs w:val="28"/>
          <w:lang w:val="nl-NL"/>
        </w:rPr>
        <w:t xml:space="preserve">100% </w:t>
      </w:r>
      <w:r w:rsidRPr="00DD2FDB">
        <w:rPr>
          <w:sz w:val="28"/>
          <w:szCs w:val="28"/>
          <w:lang w:val="nl-NL"/>
        </w:rPr>
        <w:t>Cán bộ, giáo viên, nhân viên nhà trường</w:t>
      </w:r>
      <w:r w:rsidR="002F2D91">
        <w:rPr>
          <w:sz w:val="28"/>
          <w:szCs w:val="28"/>
          <w:lang w:val="nl-NL"/>
        </w:rPr>
        <w:t xml:space="preserve"> xây dựng hoạch tự t</w:t>
      </w:r>
      <w:r w:rsidR="00366C30" w:rsidRPr="00DD2FDB">
        <w:rPr>
          <w:sz w:val="28"/>
          <w:szCs w:val="28"/>
          <w:lang w:val="nl-NL"/>
        </w:rPr>
        <w:t>u dưỡng và gửi Bam giám hiệu xác nhận</w:t>
      </w:r>
      <w:r w:rsidR="00DD2FDB">
        <w:rPr>
          <w:sz w:val="28"/>
          <w:szCs w:val="28"/>
          <w:lang w:val="vi-VN"/>
        </w:rPr>
        <w:t>.</w:t>
      </w:r>
    </w:p>
    <w:p w14:paraId="5279A482" w14:textId="77777777" w:rsidR="00366C30" w:rsidRPr="00DD2FDB" w:rsidRDefault="00366C30" w:rsidP="00E1056D">
      <w:pPr>
        <w:spacing w:before="120"/>
        <w:ind w:firstLine="720"/>
        <w:jc w:val="both"/>
        <w:rPr>
          <w:sz w:val="28"/>
          <w:szCs w:val="28"/>
          <w:lang w:val="nl-NL"/>
        </w:rPr>
      </w:pPr>
      <w:r w:rsidRPr="00DD2FDB">
        <w:rPr>
          <w:sz w:val="28"/>
          <w:szCs w:val="28"/>
          <w:lang w:val="nl-NL"/>
        </w:rPr>
        <w:t>- Các tổ họp đánh giá việc thực hiện kế hoạc tự tu dưỡng của các thành viên và nộp kết quả báo cáo Ban giám hiệu.</w:t>
      </w:r>
    </w:p>
    <w:p w14:paraId="1FA8FA4D" w14:textId="77777777" w:rsidR="002B319D" w:rsidRPr="00DD2FDB" w:rsidRDefault="002B319D" w:rsidP="00E1056D">
      <w:pPr>
        <w:spacing w:before="120"/>
        <w:ind w:firstLine="720"/>
        <w:jc w:val="both"/>
        <w:rPr>
          <w:sz w:val="28"/>
          <w:szCs w:val="28"/>
          <w:lang w:val="nl-NL"/>
        </w:rPr>
      </w:pPr>
      <w:r w:rsidRPr="00DD2FDB">
        <w:rPr>
          <w:sz w:val="28"/>
          <w:szCs w:val="28"/>
          <w:lang w:val="nl-NL"/>
        </w:rPr>
        <w:lastRenderedPageBreak/>
        <w:t xml:space="preserve">- </w:t>
      </w:r>
      <w:r w:rsidR="007D7C4E" w:rsidRPr="00DD2FDB">
        <w:rPr>
          <w:sz w:val="28"/>
          <w:szCs w:val="28"/>
          <w:lang w:val="nl-NL"/>
        </w:rPr>
        <w:t>Căn cứ vào vào quy trình, các tiêu chí và hướng dẫn đánh giá, xếp loại Đơn vị học tập, đ</w:t>
      </w:r>
      <w:r w:rsidR="009D617B" w:rsidRPr="00DD2FDB">
        <w:rPr>
          <w:sz w:val="28"/>
          <w:szCs w:val="28"/>
          <w:lang w:val="nl-NL"/>
        </w:rPr>
        <w:t xml:space="preserve">/c Hiệu trưởng </w:t>
      </w:r>
      <w:r w:rsidR="007D7C4E" w:rsidRPr="00DD2FDB">
        <w:rPr>
          <w:sz w:val="28"/>
          <w:szCs w:val="28"/>
          <w:lang w:val="nl-NL"/>
        </w:rPr>
        <w:t xml:space="preserve">đã </w:t>
      </w:r>
      <w:r w:rsidR="009D617B" w:rsidRPr="00DD2FDB">
        <w:rPr>
          <w:sz w:val="28"/>
          <w:szCs w:val="28"/>
          <w:lang w:val="nl-NL"/>
        </w:rPr>
        <w:t>chủ trì</w:t>
      </w:r>
      <w:r w:rsidRPr="00DD2FDB">
        <w:rPr>
          <w:sz w:val="28"/>
          <w:szCs w:val="28"/>
          <w:lang w:val="nl-NL"/>
        </w:rPr>
        <w:t xml:space="preserve"> buổi </w:t>
      </w:r>
      <w:r w:rsidR="009D617B" w:rsidRPr="00DD2FDB">
        <w:rPr>
          <w:sz w:val="28"/>
          <w:szCs w:val="28"/>
          <w:lang w:val="nl-NL"/>
        </w:rPr>
        <w:t xml:space="preserve">họp </w:t>
      </w:r>
      <w:r w:rsidRPr="00DD2FDB">
        <w:rPr>
          <w:sz w:val="28"/>
          <w:szCs w:val="28"/>
          <w:lang w:val="nl-NL"/>
        </w:rPr>
        <w:t xml:space="preserve">tự đánh giá </w:t>
      </w:r>
      <w:r w:rsidR="009D617B" w:rsidRPr="00DD2FDB">
        <w:rPr>
          <w:sz w:val="28"/>
          <w:szCs w:val="28"/>
          <w:lang w:val="nl-NL"/>
        </w:rPr>
        <w:t xml:space="preserve">Đơn vị học tập tại </w:t>
      </w:r>
      <w:r w:rsidR="007D7C4E" w:rsidRPr="00DD2FDB">
        <w:rPr>
          <w:sz w:val="28"/>
          <w:szCs w:val="28"/>
          <w:lang w:val="nl-NL"/>
        </w:rPr>
        <w:t>nhà trường và thống nhất cao về biểu điểm tự đánh giá, xếp loại.</w:t>
      </w:r>
    </w:p>
    <w:p w14:paraId="3097251B" w14:textId="77777777" w:rsidR="002B319D" w:rsidRPr="00DD2FDB" w:rsidRDefault="00366C30" w:rsidP="00E1056D">
      <w:pPr>
        <w:spacing w:before="120"/>
        <w:ind w:firstLine="720"/>
        <w:rPr>
          <w:b/>
          <w:sz w:val="28"/>
          <w:szCs w:val="28"/>
          <w:lang w:val="nl-NL"/>
        </w:rPr>
      </w:pPr>
      <w:r w:rsidRPr="00DD2FDB">
        <w:rPr>
          <w:b/>
          <w:sz w:val="28"/>
          <w:szCs w:val="28"/>
          <w:lang w:val="nl-NL"/>
        </w:rPr>
        <w:t>II</w:t>
      </w:r>
      <w:r w:rsidR="007D7C4E" w:rsidRPr="00DD2FDB">
        <w:rPr>
          <w:b/>
          <w:sz w:val="28"/>
          <w:szCs w:val="28"/>
          <w:lang w:val="nl-NL"/>
        </w:rPr>
        <w:t xml:space="preserve">. KẾT QUẢ TỰ ĐÁNH GIÁ </w:t>
      </w:r>
    </w:p>
    <w:p w14:paraId="31773B13" w14:textId="77777777" w:rsidR="00E1056D" w:rsidRPr="00DD2FDB" w:rsidRDefault="00E1056D" w:rsidP="00E1056D">
      <w:pPr>
        <w:spacing w:before="120"/>
        <w:ind w:firstLine="720"/>
        <w:rPr>
          <w:b/>
          <w:sz w:val="28"/>
          <w:szCs w:val="28"/>
          <w:lang w:val="nl-NL"/>
        </w:rPr>
      </w:pPr>
      <w:r w:rsidRPr="00DD2FDB">
        <w:rPr>
          <w:b/>
          <w:sz w:val="28"/>
          <w:szCs w:val="28"/>
          <w:lang w:val="nl-NL"/>
        </w:rPr>
        <w:t>1. Đánh giá thực hiện các tiêu chí xây dựng đơn vị học tập</w:t>
      </w:r>
    </w:p>
    <w:p w14:paraId="46221F92" w14:textId="77777777" w:rsidR="002B319D" w:rsidRPr="00DD2FDB" w:rsidRDefault="00E1056D" w:rsidP="00E1056D">
      <w:pPr>
        <w:spacing w:before="120"/>
        <w:ind w:firstLine="720"/>
        <w:rPr>
          <w:b/>
          <w:i/>
          <w:sz w:val="28"/>
          <w:szCs w:val="28"/>
          <w:lang w:val="nl-NL"/>
        </w:rPr>
      </w:pPr>
      <w:r w:rsidRPr="00DD2FDB">
        <w:rPr>
          <w:b/>
          <w:i/>
          <w:sz w:val="28"/>
          <w:szCs w:val="28"/>
          <w:lang w:val="nl-NL"/>
        </w:rPr>
        <w:t xml:space="preserve">* </w:t>
      </w:r>
      <w:r w:rsidR="002B319D" w:rsidRPr="00DD2FDB">
        <w:rPr>
          <w:b/>
          <w:i/>
          <w:sz w:val="28"/>
          <w:szCs w:val="28"/>
          <w:lang w:val="nl-NL"/>
        </w:rPr>
        <w:t>Tiêu chí 1: Điều kiện để xây dựng đơn vị học tập</w:t>
      </w:r>
    </w:p>
    <w:p w14:paraId="2621EB73" w14:textId="77777777" w:rsidR="00366C30" w:rsidRPr="00DD2FDB" w:rsidRDefault="00B114F1" w:rsidP="00E1056D">
      <w:pPr>
        <w:spacing w:before="120"/>
        <w:ind w:firstLine="720"/>
        <w:jc w:val="both"/>
        <w:rPr>
          <w:sz w:val="28"/>
          <w:szCs w:val="28"/>
          <w:lang w:val="nl-NL"/>
        </w:rPr>
      </w:pPr>
      <w:r w:rsidRPr="00DD2FDB">
        <w:rPr>
          <w:sz w:val="28"/>
          <w:szCs w:val="28"/>
          <w:lang w:val="nl-NL"/>
        </w:rPr>
        <w:t xml:space="preserve">1.1. </w:t>
      </w:r>
      <w:r w:rsidR="00366C30" w:rsidRPr="00DD2FDB">
        <w:rPr>
          <w:sz w:val="28"/>
          <w:szCs w:val="28"/>
          <w:lang w:val="nl-NL"/>
        </w:rPr>
        <w:t>Đơn vị xây dựng và tổ chức thực hiện kế hoạch cho các thành viên học tập thường xuyên.</w:t>
      </w:r>
    </w:p>
    <w:p w14:paraId="7E525239" w14:textId="236709C3" w:rsidR="00B114F1" w:rsidRPr="00DD2FDB" w:rsidRDefault="00366C30" w:rsidP="00E1056D">
      <w:pPr>
        <w:spacing w:before="120"/>
        <w:ind w:firstLine="720"/>
        <w:jc w:val="both"/>
        <w:rPr>
          <w:sz w:val="28"/>
          <w:szCs w:val="28"/>
          <w:lang w:val="nl-NL"/>
        </w:rPr>
      </w:pPr>
      <w:r w:rsidRPr="009F49A6">
        <w:rPr>
          <w:sz w:val="28"/>
          <w:szCs w:val="28"/>
          <w:lang w:val="nl-NL"/>
        </w:rPr>
        <w:t>N</w:t>
      </w:r>
      <w:r w:rsidR="007D7C4E" w:rsidRPr="009F49A6">
        <w:rPr>
          <w:sz w:val="28"/>
          <w:szCs w:val="28"/>
          <w:lang w:val="nl-NL"/>
        </w:rPr>
        <w:t>hà trường xây dựng kế hoạch</w:t>
      </w:r>
      <w:r w:rsidRPr="009F49A6">
        <w:rPr>
          <w:sz w:val="28"/>
          <w:szCs w:val="28"/>
          <w:lang w:val="nl-NL"/>
        </w:rPr>
        <w:t xml:space="preserve"> số </w:t>
      </w:r>
      <w:r w:rsidR="00D50A0B" w:rsidRPr="009F49A6">
        <w:rPr>
          <w:sz w:val="28"/>
          <w:szCs w:val="28"/>
          <w:lang w:val="nl-NL"/>
        </w:rPr>
        <w:t>1</w:t>
      </w:r>
      <w:r w:rsidR="00F37016" w:rsidRPr="009F49A6">
        <w:rPr>
          <w:sz w:val="28"/>
          <w:szCs w:val="28"/>
          <w:lang w:val="nl-NL"/>
        </w:rPr>
        <w:t>3</w:t>
      </w:r>
      <w:r w:rsidRPr="009F49A6">
        <w:rPr>
          <w:sz w:val="28"/>
          <w:szCs w:val="28"/>
          <w:lang w:val="nl-NL"/>
        </w:rPr>
        <w:t>/KH-MN</w:t>
      </w:r>
      <w:r w:rsidR="00F37016" w:rsidRPr="009F49A6">
        <w:rPr>
          <w:sz w:val="28"/>
          <w:szCs w:val="28"/>
        </w:rPr>
        <w:t>BC</w:t>
      </w:r>
      <w:r w:rsidRPr="009F49A6">
        <w:rPr>
          <w:sz w:val="28"/>
          <w:szCs w:val="28"/>
          <w:lang w:val="nl-NL"/>
        </w:rPr>
        <w:t xml:space="preserve"> ngày </w:t>
      </w:r>
      <w:r w:rsidR="00F37016" w:rsidRPr="009F49A6">
        <w:rPr>
          <w:sz w:val="28"/>
          <w:szCs w:val="28"/>
          <w:lang w:val="nl-NL"/>
        </w:rPr>
        <w:t>29</w:t>
      </w:r>
      <w:r w:rsidR="00270932" w:rsidRPr="009F49A6">
        <w:rPr>
          <w:sz w:val="28"/>
          <w:szCs w:val="28"/>
          <w:lang w:val="nl-NL"/>
        </w:rPr>
        <w:t>/5/2021 về việc</w:t>
      </w:r>
      <w:r w:rsidR="007D7C4E" w:rsidRPr="009F49A6">
        <w:rPr>
          <w:sz w:val="28"/>
          <w:szCs w:val="28"/>
          <w:lang w:val="nl-NL"/>
        </w:rPr>
        <w:t xml:space="preserve"> học tập thường xuyên và triển khai tới 100% CBGVNV trong nhà trường.</w:t>
      </w:r>
    </w:p>
    <w:p w14:paraId="37293E6F" w14:textId="77777777" w:rsidR="007D7C4E" w:rsidRPr="00DD2FDB" w:rsidRDefault="00B114F1" w:rsidP="00E1056D">
      <w:pPr>
        <w:spacing w:before="120"/>
        <w:ind w:firstLine="720"/>
        <w:jc w:val="right"/>
        <w:rPr>
          <w:sz w:val="28"/>
          <w:szCs w:val="28"/>
          <w:lang w:val="nl-NL"/>
        </w:rPr>
      </w:pPr>
      <w:r w:rsidRPr="00DD2FDB">
        <w:rPr>
          <w:sz w:val="28"/>
          <w:szCs w:val="28"/>
          <w:lang w:val="nl-NL"/>
        </w:rPr>
        <w:t>( Đạt 10/10 điểm)</w:t>
      </w:r>
    </w:p>
    <w:p w14:paraId="444CE730" w14:textId="77777777" w:rsidR="00270932" w:rsidRPr="00DD2FDB" w:rsidRDefault="00B114F1" w:rsidP="00E1056D">
      <w:pPr>
        <w:spacing w:before="120"/>
        <w:ind w:firstLine="720"/>
        <w:jc w:val="both"/>
        <w:rPr>
          <w:sz w:val="28"/>
          <w:szCs w:val="28"/>
          <w:lang w:val="nl-NL"/>
        </w:rPr>
      </w:pPr>
      <w:r w:rsidRPr="00DD2FDB">
        <w:rPr>
          <w:sz w:val="28"/>
          <w:szCs w:val="28"/>
          <w:lang w:val="nl-NL"/>
        </w:rPr>
        <w:t>1.2.</w:t>
      </w:r>
      <w:r w:rsidR="00270932" w:rsidRPr="00DD2FDB">
        <w:rPr>
          <w:sz w:val="28"/>
          <w:szCs w:val="28"/>
          <w:lang w:val="nl-NL"/>
        </w:rPr>
        <w:t xml:space="preserve"> Đơn vị có các quy định cụ thể nhằm động viên thành viên học tập.</w:t>
      </w:r>
    </w:p>
    <w:p w14:paraId="554E057C" w14:textId="77777777" w:rsidR="00B114F1" w:rsidRPr="00DD2FDB" w:rsidRDefault="00B114F1" w:rsidP="00E1056D">
      <w:pPr>
        <w:spacing w:before="120"/>
        <w:ind w:firstLine="720"/>
        <w:jc w:val="both"/>
        <w:rPr>
          <w:sz w:val="28"/>
          <w:szCs w:val="28"/>
          <w:lang w:val="nl-NL"/>
        </w:rPr>
      </w:pPr>
      <w:r w:rsidRPr="00DD2FDB">
        <w:rPr>
          <w:sz w:val="28"/>
          <w:szCs w:val="28"/>
          <w:lang w:val="nl-NL"/>
        </w:rPr>
        <w:t xml:space="preserve"> </w:t>
      </w:r>
      <w:r w:rsidR="007D7C4E" w:rsidRPr="00DD2FDB">
        <w:rPr>
          <w:sz w:val="28"/>
          <w:szCs w:val="28"/>
          <w:lang w:val="nl-NL"/>
        </w:rPr>
        <w:t>Nhà trường xây dựng quy chế chi tiêu nội bộ có những quy định về khen thưởng, hỗ trợ động viên trong các trường hợp th</w:t>
      </w:r>
      <w:r w:rsidRPr="00DD2FDB">
        <w:rPr>
          <w:sz w:val="28"/>
          <w:szCs w:val="28"/>
          <w:lang w:val="nl-NL"/>
        </w:rPr>
        <w:t>am gia học tập, tập huấn cụ thể.</w:t>
      </w:r>
    </w:p>
    <w:p w14:paraId="2D355937" w14:textId="77777777" w:rsidR="007D7C4E" w:rsidRPr="00DD2FDB" w:rsidRDefault="00B114F1" w:rsidP="00E1056D">
      <w:pPr>
        <w:spacing w:before="120"/>
        <w:ind w:firstLine="720"/>
        <w:jc w:val="right"/>
        <w:rPr>
          <w:sz w:val="28"/>
          <w:szCs w:val="28"/>
          <w:lang w:val="nl-NL"/>
        </w:rPr>
      </w:pPr>
      <w:r w:rsidRPr="00DD2FDB">
        <w:rPr>
          <w:sz w:val="28"/>
          <w:szCs w:val="28"/>
          <w:lang w:val="nl-NL"/>
        </w:rPr>
        <w:t>( Đạt 10/10 điểm)</w:t>
      </w:r>
    </w:p>
    <w:p w14:paraId="72AC4D6C" w14:textId="77777777" w:rsidR="00270932" w:rsidRPr="00DD2FDB" w:rsidRDefault="00B114F1" w:rsidP="00E1056D">
      <w:pPr>
        <w:spacing w:before="120"/>
        <w:ind w:firstLine="709"/>
        <w:jc w:val="both"/>
        <w:rPr>
          <w:color w:val="000000"/>
          <w:sz w:val="28"/>
          <w:szCs w:val="28"/>
          <w:lang w:val="nl-NL"/>
        </w:rPr>
      </w:pPr>
      <w:r w:rsidRPr="00DD2FDB">
        <w:rPr>
          <w:sz w:val="28"/>
          <w:szCs w:val="28"/>
          <w:lang w:val="nl-NL"/>
        </w:rPr>
        <w:t>1.3.</w:t>
      </w:r>
      <w:r w:rsidR="00270932" w:rsidRPr="00DD2FDB">
        <w:rPr>
          <w:sz w:val="28"/>
          <w:szCs w:val="28"/>
          <w:lang w:val="nl-NL"/>
        </w:rPr>
        <w:t xml:space="preserve"> </w:t>
      </w:r>
      <w:r w:rsidR="00270932" w:rsidRPr="00DD2FDB">
        <w:rPr>
          <w:color w:val="000000"/>
          <w:sz w:val="28"/>
          <w:szCs w:val="28"/>
          <w:lang w:val="nl-NL"/>
        </w:rPr>
        <w:t>Đơn vị quan tâm đầu tư các nguồn lực gồm tài chính, cơ sở vật chất, trang thiết bị và những điều kiện đảm bảo để đáp ứng nhu cầu học tập của thành viên.</w:t>
      </w:r>
    </w:p>
    <w:p w14:paraId="57231C26" w14:textId="77777777" w:rsidR="007D7C4E" w:rsidRPr="00DD2FDB" w:rsidRDefault="00B114F1" w:rsidP="00E1056D">
      <w:pPr>
        <w:spacing w:before="120"/>
        <w:ind w:firstLine="720"/>
        <w:jc w:val="both"/>
        <w:rPr>
          <w:sz w:val="28"/>
          <w:szCs w:val="28"/>
          <w:lang w:val="nl-NL"/>
        </w:rPr>
      </w:pPr>
      <w:r w:rsidRPr="00DD2FDB">
        <w:rPr>
          <w:sz w:val="28"/>
          <w:szCs w:val="28"/>
          <w:lang w:val="nl-NL"/>
        </w:rPr>
        <w:t xml:space="preserve"> </w:t>
      </w:r>
      <w:r w:rsidR="007D7C4E" w:rsidRPr="00DD2FDB">
        <w:rPr>
          <w:sz w:val="28"/>
          <w:szCs w:val="28"/>
          <w:lang w:val="nl-NL"/>
        </w:rPr>
        <w:t xml:space="preserve">Nhà trường có đầu tư, hỗ trợ về cơ sở vật chất như máy tính, máy in, các đồ dùng, trang thiết bị dạy học, các điều kiện khắc phục học tập đặc biệt là bồi dưỡng trực tuyến trong thời gian phòng chống dịch Covid 19. </w:t>
      </w:r>
    </w:p>
    <w:p w14:paraId="78FBB7A4" w14:textId="77777777" w:rsidR="00B114F1" w:rsidRPr="00DD2FDB" w:rsidRDefault="00B114F1" w:rsidP="00E1056D">
      <w:pPr>
        <w:spacing w:before="120"/>
        <w:ind w:firstLine="720"/>
        <w:jc w:val="right"/>
        <w:rPr>
          <w:sz w:val="28"/>
          <w:szCs w:val="28"/>
          <w:lang w:val="nl-NL"/>
        </w:rPr>
      </w:pPr>
      <w:r w:rsidRPr="00DD2FDB">
        <w:rPr>
          <w:sz w:val="28"/>
          <w:szCs w:val="28"/>
          <w:lang w:val="nl-NL"/>
        </w:rPr>
        <w:t xml:space="preserve">( Đạt </w:t>
      </w:r>
      <w:r w:rsidR="00270932" w:rsidRPr="00DD2FDB">
        <w:rPr>
          <w:sz w:val="28"/>
          <w:szCs w:val="28"/>
          <w:lang w:val="nl-NL"/>
        </w:rPr>
        <w:t>10</w:t>
      </w:r>
      <w:r w:rsidRPr="00DD2FDB">
        <w:rPr>
          <w:sz w:val="28"/>
          <w:szCs w:val="28"/>
          <w:lang w:val="nl-NL"/>
        </w:rPr>
        <w:t>/10 điểm)</w:t>
      </w:r>
    </w:p>
    <w:p w14:paraId="6BC1069C" w14:textId="77777777" w:rsidR="002B319D" w:rsidRPr="00DD2FDB" w:rsidRDefault="00B114F1" w:rsidP="00E1056D">
      <w:pPr>
        <w:spacing w:before="120"/>
        <w:ind w:firstLine="720"/>
        <w:jc w:val="center"/>
        <w:rPr>
          <w:b/>
          <w:sz w:val="28"/>
          <w:szCs w:val="28"/>
          <w:lang w:val="nl-NL"/>
        </w:rPr>
      </w:pPr>
      <w:r w:rsidRPr="00DD2FDB">
        <w:rPr>
          <w:b/>
          <w:sz w:val="28"/>
          <w:szCs w:val="28"/>
          <w:lang w:val="nl-NL"/>
        </w:rPr>
        <w:t>Tiêu chí 1</w:t>
      </w:r>
      <w:r w:rsidR="00C617E7" w:rsidRPr="00DD2FDB">
        <w:rPr>
          <w:b/>
          <w:sz w:val="28"/>
          <w:szCs w:val="28"/>
          <w:lang w:val="nl-NL"/>
        </w:rPr>
        <w:t>: Đ</w:t>
      </w:r>
      <w:r w:rsidR="00270932" w:rsidRPr="00DD2FDB">
        <w:rPr>
          <w:b/>
          <w:sz w:val="28"/>
          <w:szCs w:val="28"/>
          <w:lang w:val="nl-NL"/>
        </w:rPr>
        <w:t>ạt 30</w:t>
      </w:r>
      <w:r w:rsidR="00456535" w:rsidRPr="00DD2FDB">
        <w:rPr>
          <w:b/>
          <w:sz w:val="28"/>
          <w:szCs w:val="28"/>
          <w:lang w:val="nl-NL"/>
        </w:rPr>
        <w:t>/3</w:t>
      </w:r>
      <w:r w:rsidRPr="00DD2FDB">
        <w:rPr>
          <w:b/>
          <w:sz w:val="28"/>
          <w:szCs w:val="28"/>
          <w:lang w:val="nl-NL"/>
        </w:rPr>
        <w:t>0 điểm</w:t>
      </w:r>
    </w:p>
    <w:p w14:paraId="67278E93" w14:textId="77777777" w:rsidR="002B319D" w:rsidRPr="00DD2FDB" w:rsidRDefault="00E1056D" w:rsidP="00E1056D">
      <w:pPr>
        <w:spacing w:before="120"/>
        <w:ind w:firstLine="567"/>
        <w:rPr>
          <w:b/>
          <w:i/>
          <w:sz w:val="28"/>
          <w:szCs w:val="28"/>
          <w:lang w:val="nl-NL"/>
        </w:rPr>
      </w:pPr>
      <w:r w:rsidRPr="00DD2FDB">
        <w:rPr>
          <w:b/>
          <w:i/>
          <w:sz w:val="28"/>
          <w:szCs w:val="28"/>
          <w:lang w:val="nl-NL"/>
        </w:rPr>
        <w:t>*</w:t>
      </w:r>
      <w:r w:rsidR="002B319D" w:rsidRPr="00DD2FDB">
        <w:rPr>
          <w:b/>
          <w:i/>
          <w:sz w:val="28"/>
          <w:szCs w:val="28"/>
          <w:lang w:val="nl-NL"/>
        </w:rPr>
        <w:t xml:space="preserve"> Tiêu chí 2: Kết quả học tập của các thành viên </w:t>
      </w:r>
    </w:p>
    <w:p w14:paraId="739579A3" w14:textId="77777777" w:rsidR="003040E6" w:rsidRPr="00DD2FDB" w:rsidRDefault="00B114F1" w:rsidP="00E1056D">
      <w:pPr>
        <w:spacing w:before="120"/>
        <w:ind w:firstLine="567"/>
        <w:jc w:val="both"/>
        <w:rPr>
          <w:color w:val="000000"/>
          <w:sz w:val="28"/>
          <w:szCs w:val="28"/>
          <w:lang w:val="nl-NL"/>
        </w:rPr>
      </w:pPr>
      <w:r w:rsidRPr="00DD2FDB">
        <w:rPr>
          <w:sz w:val="28"/>
          <w:szCs w:val="28"/>
          <w:lang w:val="nl-NL"/>
        </w:rPr>
        <w:t xml:space="preserve">2.1. </w:t>
      </w:r>
      <w:r w:rsidR="003040E6" w:rsidRPr="00DD2FDB">
        <w:rPr>
          <w:color w:val="000000"/>
          <w:sz w:val="28"/>
          <w:szCs w:val="28"/>
          <w:lang w:val="nl-NL"/>
        </w:rPr>
        <w:t>Thành viên trong đơ</w:t>
      </w:r>
      <w:r w:rsidR="00A400C6" w:rsidRPr="00DD2FDB">
        <w:rPr>
          <w:color w:val="000000"/>
          <w:sz w:val="28"/>
          <w:szCs w:val="28"/>
          <w:lang w:val="nl-NL"/>
        </w:rPr>
        <w:t>n vị có kế hoạch tự học, tự bồi</w:t>
      </w:r>
      <w:r w:rsidR="003040E6" w:rsidRPr="00DD2FDB">
        <w:rPr>
          <w:color w:val="000000"/>
          <w:sz w:val="28"/>
          <w:szCs w:val="28"/>
          <w:lang w:val="nl-NL"/>
        </w:rPr>
        <w:t xml:space="preserve"> dưỡng hàng năm được lãnh đạo đơn vị phê duyệt.</w:t>
      </w:r>
    </w:p>
    <w:p w14:paraId="4868530F" w14:textId="77777777" w:rsidR="00B114F1" w:rsidRPr="00DD2FDB" w:rsidRDefault="00B114F1" w:rsidP="00E1056D">
      <w:pPr>
        <w:spacing w:before="120"/>
        <w:ind w:firstLine="720"/>
        <w:jc w:val="both"/>
        <w:rPr>
          <w:sz w:val="28"/>
          <w:szCs w:val="28"/>
          <w:lang w:val="nl-NL"/>
        </w:rPr>
      </w:pPr>
      <w:r w:rsidRPr="00DD2FDB">
        <w:rPr>
          <w:sz w:val="28"/>
          <w:szCs w:val="28"/>
          <w:lang w:val="nl-NL"/>
        </w:rPr>
        <w:t>100</w:t>
      </w:r>
      <w:r w:rsidR="00E1056D" w:rsidRPr="00DD2FDB">
        <w:rPr>
          <w:sz w:val="28"/>
          <w:szCs w:val="28"/>
          <w:lang w:val="nl-NL"/>
        </w:rPr>
        <w:t>% CBGV</w:t>
      </w:r>
      <w:r w:rsidRPr="00DD2FDB">
        <w:rPr>
          <w:sz w:val="28"/>
          <w:szCs w:val="28"/>
          <w:lang w:val="nl-NL"/>
        </w:rPr>
        <w:t xml:space="preserve">NV trong nhà trường xây dựng kế hoạch tự học, tự bồi dưỡng được Hiệu trưởng phê duyệt. </w:t>
      </w:r>
    </w:p>
    <w:p w14:paraId="65472F34" w14:textId="77777777" w:rsidR="00B114F1" w:rsidRPr="00DD2FDB" w:rsidRDefault="003040E6" w:rsidP="00E1056D">
      <w:pPr>
        <w:spacing w:before="120"/>
        <w:ind w:firstLine="720"/>
        <w:jc w:val="right"/>
        <w:rPr>
          <w:sz w:val="28"/>
          <w:szCs w:val="28"/>
          <w:lang w:val="nl-NL"/>
        </w:rPr>
      </w:pPr>
      <w:r w:rsidRPr="00DD2FDB">
        <w:rPr>
          <w:sz w:val="28"/>
          <w:szCs w:val="28"/>
          <w:lang w:val="nl-NL"/>
        </w:rPr>
        <w:t>(</w:t>
      </w:r>
      <w:r w:rsidR="00B114F1" w:rsidRPr="00DD2FDB">
        <w:rPr>
          <w:sz w:val="28"/>
          <w:szCs w:val="28"/>
          <w:lang w:val="nl-NL"/>
        </w:rPr>
        <w:t>Đạt 10/10 điểm)</w:t>
      </w:r>
    </w:p>
    <w:p w14:paraId="76EAC60A" w14:textId="77777777" w:rsidR="003040E6" w:rsidRPr="00DD2FDB" w:rsidRDefault="00B114F1" w:rsidP="00E1056D">
      <w:pPr>
        <w:spacing w:before="120"/>
        <w:ind w:firstLine="709"/>
        <w:jc w:val="both"/>
        <w:rPr>
          <w:color w:val="000000"/>
          <w:sz w:val="28"/>
          <w:szCs w:val="28"/>
          <w:lang w:val="nl-NL"/>
        </w:rPr>
      </w:pPr>
      <w:r w:rsidRPr="00DD2FDB">
        <w:rPr>
          <w:sz w:val="28"/>
          <w:szCs w:val="28"/>
          <w:lang w:val="nl-NL"/>
        </w:rPr>
        <w:t>2.2.</w:t>
      </w:r>
      <w:r w:rsidR="003040E6" w:rsidRPr="00DD2FDB">
        <w:rPr>
          <w:sz w:val="28"/>
          <w:szCs w:val="28"/>
          <w:lang w:val="nl-NL"/>
        </w:rPr>
        <w:t xml:space="preserve"> </w:t>
      </w:r>
      <w:r w:rsidR="003040E6" w:rsidRPr="00DD2FDB">
        <w:rPr>
          <w:color w:val="000000"/>
          <w:sz w:val="28"/>
          <w:szCs w:val="28"/>
          <w:lang w:val="nl-NL"/>
        </w:rPr>
        <w:t>Thành viên trong đơn vị tuân thủ kỷ luật lao động, nội dung làm việc trong đơn vị, có tinh thần hợp tác, đoàn kết và trao đổi.</w:t>
      </w:r>
    </w:p>
    <w:p w14:paraId="27BC59E8" w14:textId="77777777" w:rsidR="00B114F1" w:rsidRPr="00DD2FDB" w:rsidRDefault="00B114F1" w:rsidP="00E1056D">
      <w:pPr>
        <w:spacing w:before="120"/>
        <w:ind w:firstLine="720"/>
        <w:jc w:val="both"/>
        <w:rPr>
          <w:sz w:val="28"/>
          <w:szCs w:val="28"/>
          <w:lang w:val="nl-NL"/>
        </w:rPr>
      </w:pPr>
      <w:r w:rsidRPr="00DD2FDB">
        <w:rPr>
          <w:sz w:val="28"/>
          <w:szCs w:val="28"/>
          <w:lang w:val="nl-NL"/>
        </w:rPr>
        <w:t xml:space="preserve"> </w:t>
      </w:r>
      <w:r w:rsidR="003040E6" w:rsidRPr="00DD2FDB">
        <w:rPr>
          <w:sz w:val="28"/>
          <w:szCs w:val="28"/>
          <w:lang w:val="nl-NL"/>
        </w:rPr>
        <w:t>100</w:t>
      </w:r>
      <w:r w:rsidRPr="00DD2FDB">
        <w:rPr>
          <w:sz w:val="28"/>
          <w:szCs w:val="28"/>
          <w:lang w:val="nl-NL"/>
        </w:rPr>
        <w:t>% CBGVNV thực h</w:t>
      </w:r>
      <w:r w:rsidR="003040E6" w:rsidRPr="00DD2FDB">
        <w:rPr>
          <w:sz w:val="28"/>
          <w:szCs w:val="28"/>
          <w:lang w:val="nl-NL"/>
        </w:rPr>
        <w:t xml:space="preserve">iện nghiêm túc quy chế, nội quy </w:t>
      </w:r>
      <w:r w:rsidRPr="00DD2FDB">
        <w:rPr>
          <w:sz w:val="28"/>
          <w:szCs w:val="28"/>
          <w:lang w:val="nl-NL"/>
        </w:rPr>
        <w:t xml:space="preserve">của nhà trường, có tinh thần đoàn kết, hợp tác thực hiện nhiệm vụ được giao. </w:t>
      </w:r>
    </w:p>
    <w:p w14:paraId="7FD1DEE3" w14:textId="30424CA7" w:rsidR="00B114F1" w:rsidRPr="00DD2FDB" w:rsidRDefault="00B114F1" w:rsidP="00E1056D">
      <w:pPr>
        <w:spacing w:before="120"/>
        <w:ind w:firstLine="720"/>
        <w:jc w:val="right"/>
        <w:rPr>
          <w:sz w:val="28"/>
          <w:szCs w:val="28"/>
          <w:lang w:val="nl-NL"/>
        </w:rPr>
      </w:pPr>
      <w:r w:rsidRPr="00DD2FDB">
        <w:rPr>
          <w:sz w:val="28"/>
          <w:szCs w:val="28"/>
          <w:lang w:val="nl-NL"/>
        </w:rPr>
        <w:t xml:space="preserve">( Đạt </w:t>
      </w:r>
      <w:r w:rsidR="002F2D91">
        <w:rPr>
          <w:sz w:val="28"/>
          <w:szCs w:val="28"/>
          <w:lang w:val="nl-NL"/>
        </w:rPr>
        <w:t>5</w:t>
      </w:r>
      <w:r w:rsidRPr="00DD2FDB">
        <w:rPr>
          <w:sz w:val="28"/>
          <w:szCs w:val="28"/>
          <w:lang w:val="nl-NL"/>
        </w:rPr>
        <w:t>/5 điểm)</w:t>
      </w:r>
    </w:p>
    <w:p w14:paraId="3160A0DA" w14:textId="77777777" w:rsidR="00941CA2" w:rsidRPr="00DD2FDB" w:rsidRDefault="00B114F1" w:rsidP="00E1056D">
      <w:pPr>
        <w:spacing w:before="120"/>
        <w:ind w:firstLine="567"/>
        <w:jc w:val="both"/>
        <w:rPr>
          <w:color w:val="000000"/>
          <w:sz w:val="28"/>
          <w:szCs w:val="28"/>
          <w:lang w:val="nl-NL"/>
        </w:rPr>
      </w:pPr>
      <w:r w:rsidRPr="00DD2FDB">
        <w:rPr>
          <w:sz w:val="28"/>
          <w:szCs w:val="28"/>
          <w:lang w:val="nl-NL"/>
        </w:rPr>
        <w:t xml:space="preserve">2.3. </w:t>
      </w:r>
      <w:r w:rsidR="003040E6" w:rsidRPr="00DD2FDB">
        <w:rPr>
          <w:color w:val="000000"/>
          <w:sz w:val="28"/>
          <w:szCs w:val="28"/>
          <w:lang w:val="nl-NL"/>
        </w:rPr>
        <w:t>Thành viên trong đơn vị hoàn thành đầy đủ chương trình học tập bồi dưỡng bắt buộc theo quy định của nhà nước.</w:t>
      </w:r>
    </w:p>
    <w:p w14:paraId="37479C76" w14:textId="006F9892" w:rsidR="00B114F1" w:rsidRPr="00DD2FDB" w:rsidRDefault="00CA7E29" w:rsidP="00CA7E29">
      <w:pPr>
        <w:spacing w:before="120"/>
        <w:ind w:firstLine="567"/>
        <w:jc w:val="both"/>
        <w:rPr>
          <w:sz w:val="28"/>
          <w:szCs w:val="28"/>
          <w:lang w:val="nl-NL"/>
        </w:rPr>
      </w:pPr>
      <w:r>
        <w:rPr>
          <w:sz w:val="28"/>
          <w:szCs w:val="28"/>
        </w:rPr>
        <w:lastRenderedPageBreak/>
        <w:t>100</w:t>
      </w:r>
      <w:r w:rsidR="00B114F1" w:rsidRPr="00DD2FDB">
        <w:rPr>
          <w:sz w:val="28"/>
          <w:szCs w:val="28"/>
          <w:lang w:val="nl-NL"/>
        </w:rPr>
        <w:t>%</w:t>
      </w:r>
      <w:r w:rsidR="003040E6" w:rsidRPr="00DD2FDB">
        <w:rPr>
          <w:sz w:val="28"/>
          <w:szCs w:val="28"/>
          <w:lang w:val="nl-NL"/>
        </w:rPr>
        <w:t xml:space="preserve"> </w:t>
      </w:r>
      <w:r w:rsidR="00B114F1" w:rsidRPr="00DD2FDB">
        <w:rPr>
          <w:sz w:val="28"/>
          <w:szCs w:val="28"/>
          <w:lang w:val="nl-NL"/>
        </w:rPr>
        <w:t>CBGVNV đạt theo quy định chuẩn mới, có đầy đủ các văn bằng chứng chỉ Tiếng Anh, tin học,</w:t>
      </w:r>
      <w:r w:rsidR="00976641" w:rsidRPr="00DD2FDB">
        <w:rPr>
          <w:sz w:val="28"/>
          <w:szCs w:val="28"/>
          <w:lang w:val="nl-NL"/>
        </w:rPr>
        <w:t xml:space="preserve"> 0</w:t>
      </w:r>
      <w:r w:rsidR="00DD2FDB">
        <w:rPr>
          <w:sz w:val="28"/>
          <w:szCs w:val="28"/>
          <w:lang w:val="vi-VN"/>
        </w:rPr>
        <w:t>1</w:t>
      </w:r>
      <w:r w:rsidR="00976641" w:rsidRPr="00DD2FDB">
        <w:rPr>
          <w:sz w:val="28"/>
          <w:szCs w:val="28"/>
          <w:lang w:val="nl-NL"/>
        </w:rPr>
        <w:t xml:space="preserve"> đồng chí hoàn thành chương tr</w:t>
      </w:r>
      <w:r w:rsidR="002F2D91">
        <w:rPr>
          <w:sz w:val="28"/>
          <w:szCs w:val="28"/>
          <w:lang w:val="nl-NL"/>
        </w:rPr>
        <w:t>ình trung cấp lý luận chính trị,</w:t>
      </w:r>
      <w:r w:rsidR="00976641" w:rsidRPr="00DD2FDB">
        <w:rPr>
          <w:sz w:val="28"/>
          <w:szCs w:val="28"/>
          <w:lang w:val="nl-NL"/>
        </w:rPr>
        <w:t xml:space="preserve"> </w:t>
      </w:r>
      <w:r w:rsidR="002F2D91">
        <w:rPr>
          <w:sz w:val="28"/>
          <w:szCs w:val="28"/>
          <w:lang w:val="nl-NL"/>
        </w:rPr>
        <w:t xml:space="preserve">( Đạt </w:t>
      </w:r>
      <w:r w:rsidR="00D36805">
        <w:rPr>
          <w:sz w:val="28"/>
          <w:szCs w:val="28"/>
          <w:lang w:val="nl-NL"/>
        </w:rPr>
        <w:t>9</w:t>
      </w:r>
      <w:r w:rsidR="00B114F1" w:rsidRPr="00DD2FDB">
        <w:rPr>
          <w:sz w:val="28"/>
          <w:szCs w:val="28"/>
          <w:lang w:val="nl-NL"/>
        </w:rPr>
        <w:t>/10 điểm)</w:t>
      </w:r>
    </w:p>
    <w:p w14:paraId="514A1E60" w14:textId="77777777" w:rsidR="00941CA2" w:rsidRPr="00DD2FDB" w:rsidRDefault="00B114F1" w:rsidP="00E1056D">
      <w:pPr>
        <w:spacing w:before="120"/>
        <w:ind w:firstLine="567"/>
        <w:jc w:val="both"/>
        <w:rPr>
          <w:color w:val="000000"/>
          <w:sz w:val="28"/>
          <w:szCs w:val="28"/>
          <w:lang w:val="nl-NL"/>
        </w:rPr>
      </w:pPr>
      <w:r w:rsidRPr="00DD2FDB">
        <w:rPr>
          <w:sz w:val="28"/>
          <w:szCs w:val="28"/>
          <w:lang w:val="nl-NL"/>
        </w:rPr>
        <w:t xml:space="preserve">2.4. </w:t>
      </w:r>
      <w:r w:rsidR="00941CA2" w:rsidRPr="00DD2FDB">
        <w:rPr>
          <w:color w:val="000000"/>
          <w:sz w:val="28"/>
          <w:szCs w:val="28"/>
          <w:lang w:val="nl-NL"/>
        </w:rPr>
        <w:t>Thành viên trong đơn vị đạt từ danh hiệu " Lao động tiên tiến" trở lên.</w:t>
      </w:r>
    </w:p>
    <w:p w14:paraId="237C3BF8" w14:textId="341A1F56" w:rsidR="00B114F1" w:rsidRPr="00DD2FDB" w:rsidRDefault="00CA7E29" w:rsidP="00E1056D">
      <w:pPr>
        <w:spacing w:before="120"/>
        <w:ind w:firstLine="567"/>
        <w:jc w:val="both"/>
        <w:rPr>
          <w:sz w:val="28"/>
          <w:szCs w:val="28"/>
          <w:lang w:val="nl-NL"/>
        </w:rPr>
      </w:pPr>
      <w:r>
        <w:rPr>
          <w:sz w:val="28"/>
          <w:szCs w:val="28"/>
          <w:lang w:val="nl-NL"/>
        </w:rPr>
        <w:t>97</w:t>
      </w:r>
      <w:r w:rsidR="00B114F1" w:rsidRPr="00EB59D6">
        <w:rPr>
          <w:sz w:val="28"/>
          <w:szCs w:val="28"/>
          <w:lang w:val="nl-NL"/>
        </w:rPr>
        <w:t>%</w:t>
      </w:r>
      <w:r>
        <w:rPr>
          <w:sz w:val="28"/>
          <w:szCs w:val="28"/>
          <w:lang w:val="nl-NL"/>
        </w:rPr>
        <w:t xml:space="preserve"> CBGVNV</w:t>
      </w:r>
      <w:r w:rsidR="00B114F1" w:rsidRPr="00DD2FDB">
        <w:rPr>
          <w:sz w:val="28"/>
          <w:szCs w:val="28"/>
          <w:lang w:val="nl-NL"/>
        </w:rPr>
        <w:t xml:space="preserve"> trong nhà trường đạt "Lao động tiên tiến". Trong đó 1</w:t>
      </w:r>
      <w:r>
        <w:rPr>
          <w:sz w:val="28"/>
          <w:szCs w:val="28"/>
          <w:lang w:val="nl-NL"/>
        </w:rPr>
        <w:t>1.4</w:t>
      </w:r>
      <w:r w:rsidR="00B114F1" w:rsidRPr="00DD2FDB">
        <w:rPr>
          <w:sz w:val="28"/>
          <w:szCs w:val="28"/>
          <w:lang w:val="nl-NL"/>
        </w:rPr>
        <w:t>% đạt CSTĐ cơ sở.</w:t>
      </w:r>
    </w:p>
    <w:p w14:paraId="70154C91" w14:textId="77777777" w:rsidR="00B114F1" w:rsidRPr="00DD2FDB" w:rsidRDefault="00B114F1" w:rsidP="00E1056D">
      <w:pPr>
        <w:spacing w:before="120"/>
        <w:ind w:firstLine="720"/>
        <w:jc w:val="right"/>
        <w:rPr>
          <w:sz w:val="28"/>
          <w:szCs w:val="28"/>
          <w:lang w:val="nl-NL"/>
        </w:rPr>
      </w:pPr>
      <w:r w:rsidRPr="00DD2FDB">
        <w:rPr>
          <w:sz w:val="28"/>
          <w:szCs w:val="28"/>
          <w:lang w:val="nl-NL"/>
        </w:rPr>
        <w:t>( Đạt 5/5 điểm)</w:t>
      </w:r>
    </w:p>
    <w:p w14:paraId="7C274EB5" w14:textId="37BE1ECD" w:rsidR="00B114F1" w:rsidRPr="00DD2FDB" w:rsidRDefault="00B114F1" w:rsidP="00E1056D">
      <w:pPr>
        <w:spacing w:before="120"/>
        <w:ind w:firstLine="720"/>
        <w:jc w:val="center"/>
        <w:rPr>
          <w:b/>
          <w:sz w:val="28"/>
          <w:szCs w:val="28"/>
          <w:lang w:val="nl-NL"/>
        </w:rPr>
      </w:pPr>
      <w:r w:rsidRPr="00DD2FDB">
        <w:rPr>
          <w:b/>
          <w:sz w:val="28"/>
          <w:szCs w:val="28"/>
          <w:lang w:val="nl-NL"/>
        </w:rPr>
        <w:t>Tiêu chí 2</w:t>
      </w:r>
      <w:r w:rsidR="00EB59D6">
        <w:rPr>
          <w:b/>
          <w:sz w:val="28"/>
          <w:szCs w:val="28"/>
          <w:lang w:val="nl-NL"/>
        </w:rPr>
        <w:t>: Đạt 29</w:t>
      </w:r>
      <w:r w:rsidR="00C617E7" w:rsidRPr="00DD2FDB">
        <w:rPr>
          <w:b/>
          <w:sz w:val="28"/>
          <w:szCs w:val="28"/>
          <w:lang w:val="nl-NL"/>
        </w:rPr>
        <w:t>/30</w:t>
      </w:r>
      <w:r w:rsidRPr="00DD2FDB">
        <w:rPr>
          <w:b/>
          <w:sz w:val="28"/>
          <w:szCs w:val="28"/>
          <w:lang w:val="nl-NL"/>
        </w:rPr>
        <w:t xml:space="preserve"> điểm</w:t>
      </w:r>
    </w:p>
    <w:p w14:paraId="0B0375A9" w14:textId="77777777" w:rsidR="002B319D" w:rsidRPr="00DD2FDB" w:rsidRDefault="00E1056D" w:rsidP="00E1056D">
      <w:pPr>
        <w:spacing w:before="120"/>
        <w:ind w:firstLine="720"/>
        <w:rPr>
          <w:b/>
          <w:i/>
          <w:sz w:val="28"/>
          <w:szCs w:val="28"/>
          <w:lang w:val="nl-NL"/>
        </w:rPr>
      </w:pPr>
      <w:r w:rsidRPr="00DD2FDB">
        <w:rPr>
          <w:b/>
          <w:i/>
          <w:sz w:val="28"/>
          <w:szCs w:val="28"/>
          <w:lang w:val="nl-NL"/>
        </w:rPr>
        <w:t>*</w:t>
      </w:r>
      <w:r w:rsidR="002B319D" w:rsidRPr="00DD2FDB">
        <w:rPr>
          <w:b/>
          <w:i/>
          <w:sz w:val="28"/>
          <w:szCs w:val="28"/>
          <w:lang w:val="nl-NL"/>
        </w:rPr>
        <w:t xml:space="preserve"> Tiêu chí 3: Hiệu quả, tác động của xây dựng Đơn vị học tập</w:t>
      </w:r>
    </w:p>
    <w:p w14:paraId="1EC58A45" w14:textId="77777777" w:rsidR="00A400C6" w:rsidRPr="00DD2FDB" w:rsidRDefault="00C617E7" w:rsidP="00E1056D">
      <w:pPr>
        <w:spacing w:before="120"/>
        <w:ind w:firstLine="720"/>
        <w:jc w:val="both"/>
        <w:rPr>
          <w:sz w:val="28"/>
          <w:szCs w:val="28"/>
          <w:lang w:val="nl-NL"/>
        </w:rPr>
      </w:pPr>
      <w:r w:rsidRPr="00DD2FDB">
        <w:rPr>
          <w:sz w:val="28"/>
          <w:szCs w:val="28"/>
          <w:lang w:val="nl-NL"/>
        </w:rPr>
        <w:t xml:space="preserve">3.1. </w:t>
      </w:r>
      <w:r w:rsidR="00A400C6" w:rsidRPr="00DD2FDB">
        <w:rPr>
          <w:sz w:val="28"/>
          <w:szCs w:val="28"/>
          <w:lang w:val="nl-NL"/>
        </w:rPr>
        <w:t>Thành viên trong đơn vị đáp ứng đầy đủ các năng lực và phẩm chất của Công dân học tập.</w:t>
      </w:r>
    </w:p>
    <w:p w14:paraId="1B56438C" w14:textId="77777777" w:rsidR="00A400C6" w:rsidRPr="00DD2FDB" w:rsidRDefault="00A400C6" w:rsidP="00E1056D">
      <w:pPr>
        <w:spacing w:before="120"/>
        <w:ind w:firstLine="720"/>
        <w:jc w:val="both"/>
        <w:rPr>
          <w:sz w:val="28"/>
          <w:szCs w:val="28"/>
          <w:lang w:val="nl-NL"/>
        </w:rPr>
      </w:pPr>
      <w:r w:rsidRPr="00DD2FDB">
        <w:rPr>
          <w:sz w:val="28"/>
          <w:szCs w:val="28"/>
          <w:lang w:val="nl-NL"/>
        </w:rPr>
        <w:t>a. Có ý thức tuân thủ pháp luật, thực hiện quyền và trách nhiệm công dân đối với gia đình và xã hội.</w:t>
      </w:r>
    </w:p>
    <w:p w14:paraId="576A1A77" w14:textId="1A4B7A24" w:rsidR="00A400C6" w:rsidRPr="00DD2FDB" w:rsidRDefault="00C617E7" w:rsidP="00E1056D">
      <w:pPr>
        <w:spacing w:before="120"/>
        <w:ind w:firstLine="720"/>
        <w:jc w:val="both"/>
        <w:rPr>
          <w:sz w:val="28"/>
          <w:szCs w:val="28"/>
          <w:lang w:val="nl-NL"/>
        </w:rPr>
      </w:pPr>
      <w:r w:rsidRPr="00DD2FDB">
        <w:rPr>
          <w:sz w:val="28"/>
          <w:szCs w:val="28"/>
          <w:lang w:val="nl-NL"/>
        </w:rPr>
        <w:t xml:space="preserve">- Năm học 2020 – 2021, đánh giá xếp loại </w:t>
      </w:r>
      <w:r w:rsidR="009F49A6">
        <w:rPr>
          <w:sz w:val="28"/>
          <w:szCs w:val="28"/>
          <w:lang w:val="nl-NL"/>
        </w:rPr>
        <w:t xml:space="preserve">cán bộ, công chức, viên chức: </w:t>
      </w:r>
      <w:r w:rsidR="009F49A6">
        <w:rPr>
          <w:sz w:val="28"/>
          <w:szCs w:val="28"/>
        </w:rPr>
        <w:t>89</w:t>
      </w:r>
      <w:r w:rsidRPr="00DD2FDB">
        <w:rPr>
          <w:sz w:val="28"/>
          <w:szCs w:val="28"/>
          <w:lang w:val="nl-NL"/>
        </w:rPr>
        <w:t>% CBGVNV đạt</w:t>
      </w:r>
      <w:r w:rsidR="00EB59D6">
        <w:rPr>
          <w:sz w:val="28"/>
          <w:szCs w:val="28"/>
          <w:lang w:val="nl-NL"/>
        </w:rPr>
        <w:t xml:space="preserve"> hoàn thành tốt nhiệm vụ</w:t>
      </w:r>
      <w:r w:rsidRPr="00DD2FDB">
        <w:rPr>
          <w:sz w:val="28"/>
          <w:szCs w:val="28"/>
          <w:lang w:val="nl-NL"/>
        </w:rPr>
        <w:t xml:space="preserve">. </w:t>
      </w:r>
    </w:p>
    <w:p w14:paraId="1C862172" w14:textId="08E32327" w:rsidR="00C617E7" w:rsidRPr="00DD2FDB" w:rsidRDefault="00A400C6" w:rsidP="00E1056D">
      <w:pPr>
        <w:spacing w:before="120"/>
        <w:ind w:firstLine="720"/>
        <w:jc w:val="right"/>
        <w:rPr>
          <w:sz w:val="28"/>
          <w:szCs w:val="28"/>
          <w:lang w:val="nl-NL"/>
        </w:rPr>
      </w:pPr>
      <w:r w:rsidRPr="00DD2FDB">
        <w:rPr>
          <w:sz w:val="28"/>
          <w:szCs w:val="28"/>
          <w:lang w:val="nl-NL"/>
        </w:rPr>
        <w:t>(</w:t>
      </w:r>
      <w:r w:rsidR="00976641" w:rsidRPr="00DD2FDB">
        <w:rPr>
          <w:sz w:val="28"/>
          <w:szCs w:val="28"/>
          <w:lang w:val="nl-NL"/>
        </w:rPr>
        <w:t xml:space="preserve">Đạt </w:t>
      </w:r>
      <w:r w:rsidR="00D36805">
        <w:rPr>
          <w:sz w:val="28"/>
          <w:szCs w:val="28"/>
          <w:lang w:val="nl-NL"/>
        </w:rPr>
        <w:t>4</w:t>
      </w:r>
      <w:r w:rsidR="00C617E7" w:rsidRPr="00DD2FDB">
        <w:rPr>
          <w:sz w:val="28"/>
          <w:szCs w:val="28"/>
          <w:lang w:val="nl-NL"/>
        </w:rPr>
        <w:t>/5 điểm).</w:t>
      </w:r>
    </w:p>
    <w:p w14:paraId="60BDE090" w14:textId="77777777" w:rsidR="00A400C6" w:rsidRPr="00DD2FDB" w:rsidRDefault="00A400C6" w:rsidP="00E1056D">
      <w:pPr>
        <w:spacing w:before="120"/>
        <w:ind w:firstLine="720"/>
        <w:rPr>
          <w:sz w:val="28"/>
          <w:szCs w:val="28"/>
          <w:lang w:val="nl-NL"/>
        </w:rPr>
      </w:pPr>
      <w:r w:rsidRPr="00DD2FDB">
        <w:rPr>
          <w:sz w:val="28"/>
          <w:szCs w:val="28"/>
          <w:lang w:val="nl-NL"/>
        </w:rPr>
        <w:t>b. Có cam kết học tập suốt đời để phát triển bản thân</w:t>
      </w:r>
    </w:p>
    <w:p w14:paraId="6F5CDF75" w14:textId="77777777" w:rsidR="00A400C6" w:rsidRPr="00DD2FDB" w:rsidRDefault="00C617E7" w:rsidP="00E1056D">
      <w:pPr>
        <w:spacing w:before="120"/>
        <w:ind w:firstLine="720"/>
        <w:rPr>
          <w:sz w:val="28"/>
          <w:szCs w:val="28"/>
          <w:lang w:val="nl-NL"/>
        </w:rPr>
      </w:pPr>
      <w:r w:rsidRPr="00DD2FDB">
        <w:rPr>
          <w:sz w:val="28"/>
          <w:szCs w:val="28"/>
          <w:lang w:val="nl-NL"/>
        </w:rPr>
        <w:t>- 100% CBGVNV ký cam kết học tập suốt đời.</w:t>
      </w:r>
      <w:r w:rsidR="00A27305" w:rsidRPr="00DD2FDB">
        <w:rPr>
          <w:sz w:val="28"/>
          <w:szCs w:val="28"/>
          <w:lang w:val="nl-NL"/>
        </w:rPr>
        <w:t xml:space="preserve"> </w:t>
      </w:r>
    </w:p>
    <w:p w14:paraId="58F581F7" w14:textId="77777777" w:rsidR="00C617E7" w:rsidRPr="00DD2FDB" w:rsidRDefault="00A27305" w:rsidP="00E1056D">
      <w:pPr>
        <w:spacing w:before="120"/>
        <w:ind w:firstLine="720"/>
        <w:jc w:val="right"/>
        <w:rPr>
          <w:sz w:val="28"/>
          <w:szCs w:val="28"/>
          <w:lang w:val="nl-NL"/>
        </w:rPr>
      </w:pPr>
      <w:r w:rsidRPr="00DD2FDB">
        <w:rPr>
          <w:sz w:val="28"/>
          <w:szCs w:val="28"/>
          <w:lang w:val="nl-NL"/>
        </w:rPr>
        <w:t>(</w:t>
      </w:r>
      <w:r w:rsidR="00C617E7" w:rsidRPr="00DD2FDB">
        <w:rPr>
          <w:sz w:val="28"/>
          <w:szCs w:val="28"/>
          <w:lang w:val="nl-NL"/>
        </w:rPr>
        <w:t>Đạt 5/5 điểm).</w:t>
      </w:r>
    </w:p>
    <w:p w14:paraId="5D87C150" w14:textId="77777777" w:rsidR="00A400C6" w:rsidRPr="00DD2FDB" w:rsidRDefault="00A400C6" w:rsidP="00E1056D">
      <w:pPr>
        <w:spacing w:before="120"/>
        <w:ind w:firstLine="720"/>
        <w:jc w:val="both"/>
        <w:rPr>
          <w:sz w:val="28"/>
          <w:szCs w:val="28"/>
          <w:lang w:val="nl-NL"/>
        </w:rPr>
      </w:pPr>
      <w:r w:rsidRPr="00DD2FDB">
        <w:rPr>
          <w:sz w:val="28"/>
          <w:szCs w:val="28"/>
          <w:lang w:val="nl-NL"/>
        </w:rPr>
        <w:t>c. Có ý thức tổ chức việc học tập trong gia đình, dòng họ, cộng đồng.</w:t>
      </w:r>
    </w:p>
    <w:p w14:paraId="3C0FF912" w14:textId="5A6B950C" w:rsidR="00A400C6" w:rsidRPr="00DD2FDB" w:rsidRDefault="00C617E7" w:rsidP="00E1056D">
      <w:pPr>
        <w:spacing w:before="120"/>
        <w:ind w:firstLine="720"/>
        <w:jc w:val="both"/>
        <w:rPr>
          <w:sz w:val="28"/>
          <w:szCs w:val="28"/>
          <w:lang w:val="nl-NL"/>
        </w:rPr>
      </w:pPr>
      <w:r w:rsidRPr="00DD2FDB">
        <w:rPr>
          <w:sz w:val="28"/>
          <w:szCs w:val="28"/>
          <w:lang w:val="nl-NL"/>
        </w:rPr>
        <w:t xml:space="preserve">- CBGVNV luôn động viên </w:t>
      </w:r>
      <w:r w:rsidR="00A400C6" w:rsidRPr="00DD2FDB">
        <w:rPr>
          <w:sz w:val="28"/>
          <w:szCs w:val="28"/>
          <w:lang w:val="nl-NL"/>
        </w:rPr>
        <w:t>các thành viên trong gia đình (</w:t>
      </w:r>
      <w:r w:rsidRPr="00DD2FDB">
        <w:rPr>
          <w:sz w:val="28"/>
          <w:szCs w:val="28"/>
          <w:lang w:val="nl-NL"/>
        </w:rPr>
        <w:t xml:space="preserve">con cái,…) học tập và đạt kết quả tốt. Có đ/c </w:t>
      </w:r>
      <w:proofErr w:type="spellStart"/>
      <w:r w:rsidR="00377DC6">
        <w:rPr>
          <w:sz w:val="28"/>
          <w:szCs w:val="28"/>
        </w:rPr>
        <w:t>Nguy</w:t>
      </w:r>
      <w:r w:rsidR="00377DC6" w:rsidRPr="00377DC6">
        <w:rPr>
          <w:sz w:val="28"/>
          <w:szCs w:val="28"/>
        </w:rPr>
        <w:t>ễn</w:t>
      </w:r>
      <w:proofErr w:type="spellEnd"/>
      <w:r w:rsidR="00377DC6">
        <w:rPr>
          <w:sz w:val="28"/>
          <w:szCs w:val="28"/>
        </w:rPr>
        <w:t xml:space="preserve"> </w:t>
      </w:r>
      <w:proofErr w:type="spellStart"/>
      <w:r w:rsidR="00377DC6">
        <w:rPr>
          <w:sz w:val="28"/>
          <w:szCs w:val="28"/>
        </w:rPr>
        <w:t>Th</w:t>
      </w:r>
      <w:r w:rsidR="00377DC6" w:rsidRPr="00377DC6">
        <w:rPr>
          <w:sz w:val="28"/>
          <w:szCs w:val="28"/>
        </w:rPr>
        <w:t>ị</w:t>
      </w:r>
      <w:proofErr w:type="spellEnd"/>
      <w:r w:rsidR="00377DC6">
        <w:rPr>
          <w:sz w:val="28"/>
          <w:szCs w:val="28"/>
        </w:rPr>
        <w:t xml:space="preserve"> </w:t>
      </w:r>
      <w:proofErr w:type="spellStart"/>
      <w:r w:rsidR="00377DC6">
        <w:rPr>
          <w:sz w:val="28"/>
          <w:szCs w:val="28"/>
        </w:rPr>
        <w:t>Linh</w:t>
      </w:r>
      <w:proofErr w:type="spellEnd"/>
      <w:r w:rsidR="00D50A0B">
        <w:rPr>
          <w:sz w:val="28"/>
          <w:szCs w:val="28"/>
        </w:rPr>
        <w:t xml:space="preserve"> </w:t>
      </w:r>
      <w:r w:rsidR="00DD2FDB">
        <w:rPr>
          <w:sz w:val="28"/>
          <w:szCs w:val="28"/>
          <w:lang w:val="vi-VN"/>
        </w:rPr>
        <w:t xml:space="preserve"> </w:t>
      </w:r>
      <w:r w:rsidRPr="00DD2FDB">
        <w:rPr>
          <w:sz w:val="28"/>
          <w:szCs w:val="28"/>
          <w:lang w:val="nl-NL"/>
        </w:rPr>
        <w:t xml:space="preserve">được giấy khen “ Gia đình </w:t>
      </w:r>
      <w:r w:rsidR="00CD050C" w:rsidRPr="00DD2FDB">
        <w:rPr>
          <w:sz w:val="28"/>
          <w:szCs w:val="28"/>
          <w:lang w:val="nl-NL"/>
        </w:rPr>
        <w:t>tiêu biểu” năm 2021</w:t>
      </w:r>
      <w:r w:rsidR="00D021E2" w:rsidRPr="00DD2FDB">
        <w:rPr>
          <w:sz w:val="28"/>
          <w:szCs w:val="28"/>
          <w:lang w:val="nl-NL"/>
        </w:rPr>
        <w:t xml:space="preserve">, đ/c </w:t>
      </w:r>
      <w:r w:rsidR="00377DC6">
        <w:rPr>
          <w:sz w:val="28"/>
          <w:szCs w:val="28"/>
          <w:lang w:val="nl-NL"/>
        </w:rPr>
        <w:t>Đ</w:t>
      </w:r>
      <w:r w:rsidR="00377DC6" w:rsidRPr="00377DC6">
        <w:rPr>
          <w:sz w:val="28"/>
          <w:szCs w:val="28"/>
          <w:lang w:val="nl-NL"/>
        </w:rPr>
        <w:t>ỗ</w:t>
      </w:r>
      <w:r w:rsidR="00377DC6">
        <w:rPr>
          <w:sz w:val="28"/>
          <w:szCs w:val="28"/>
          <w:lang w:val="nl-NL"/>
        </w:rPr>
        <w:t xml:space="preserve"> Th</w:t>
      </w:r>
      <w:r w:rsidR="00377DC6" w:rsidRPr="00377DC6">
        <w:rPr>
          <w:sz w:val="28"/>
          <w:szCs w:val="28"/>
          <w:lang w:val="nl-NL"/>
        </w:rPr>
        <w:t>ị</w:t>
      </w:r>
      <w:r w:rsidR="00377DC6">
        <w:rPr>
          <w:sz w:val="28"/>
          <w:szCs w:val="28"/>
          <w:lang w:val="nl-NL"/>
        </w:rPr>
        <w:t xml:space="preserve"> Luy</w:t>
      </w:r>
      <w:r w:rsidR="00377DC6" w:rsidRPr="00377DC6">
        <w:rPr>
          <w:sz w:val="28"/>
          <w:szCs w:val="28"/>
          <w:lang w:val="nl-NL"/>
        </w:rPr>
        <w:t>ện</w:t>
      </w:r>
      <w:r w:rsidR="00377DC6">
        <w:rPr>
          <w:sz w:val="28"/>
          <w:szCs w:val="28"/>
          <w:lang w:val="nl-NL"/>
        </w:rPr>
        <w:t xml:space="preserve"> </w:t>
      </w:r>
      <w:r w:rsidR="00377DC6" w:rsidRPr="00DD2FDB">
        <w:rPr>
          <w:sz w:val="28"/>
          <w:szCs w:val="28"/>
          <w:lang w:val="nl-NL"/>
        </w:rPr>
        <w:t xml:space="preserve">được giấy khen “ </w:t>
      </w:r>
      <w:r w:rsidR="00377DC6">
        <w:rPr>
          <w:sz w:val="28"/>
          <w:szCs w:val="28"/>
          <w:lang w:val="nl-NL"/>
        </w:rPr>
        <w:t>Con gi</w:t>
      </w:r>
      <w:r w:rsidR="00377DC6" w:rsidRPr="00377DC6">
        <w:rPr>
          <w:sz w:val="28"/>
          <w:szCs w:val="28"/>
          <w:lang w:val="nl-NL"/>
        </w:rPr>
        <w:t>ỏi</w:t>
      </w:r>
      <w:r w:rsidR="00377DC6">
        <w:rPr>
          <w:sz w:val="28"/>
          <w:szCs w:val="28"/>
          <w:lang w:val="nl-NL"/>
        </w:rPr>
        <w:t xml:space="preserve"> vư</w:t>
      </w:r>
      <w:r w:rsidR="00377DC6" w:rsidRPr="00377DC6">
        <w:rPr>
          <w:sz w:val="28"/>
          <w:szCs w:val="28"/>
          <w:lang w:val="nl-NL"/>
        </w:rPr>
        <w:t>ợt</w:t>
      </w:r>
      <w:r w:rsidR="00377DC6">
        <w:rPr>
          <w:sz w:val="28"/>
          <w:szCs w:val="28"/>
          <w:lang w:val="nl-NL"/>
        </w:rPr>
        <w:t xml:space="preserve"> kh</w:t>
      </w:r>
      <w:r w:rsidR="00377DC6" w:rsidRPr="00377DC6">
        <w:rPr>
          <w:sz w:val="28"/>
          <w:szCs w:val="28"/>
          <w:lang w:val="nl-NL"/>
        </w:rPr>
        <w:t>ó</w:t>
      </w:r>
      <w:r w:rsidR="00377DC6" w:rsidRPr="00DD2FDB">
        <w:rPr>
          <w:sz w:val="28"/>
          <w:szCs w:val="28"/>
          <w:lang w:val="nl-NL"/>
        </w:rPr>
        <w:t xml:space="preserve">” </w:t>
      </w:r>
      <w:r w:rsidR="00377DC6">
        <w:rPr>
          <w:sz w:val="28"/>
          <w:szCs w:val="28"/>
          <w:lang w:val="nl-NL"/>
        </w:rPr>
        <w:t xml:space="preserve">, </w:t>
      </w:r>
      <w:r w:rsidR="00D021E2" w:rsidRPr="00DD2FDB">
        <w:rPr>
          <w:sz w:val="28"/>
          <w:szCs w:val="28"/>
          <w:lang w:val="nl-NL"/>
        </w:rPr>
        <w:t xml:space="preserve">đ/c </w:t>
      </w:r>
      <w:proofErr w:type="spellStart"/>
      <w:r w:rsidR="00377DC6">
        <w:rPr>
          <w:sz w:val="28"/>
          <w:szCs w:val="28"/>
        </w:rPr>
        <w:t>V</w:t>
      </w:r>
      <w:r w:rsidR="00377DC6" w:rsidRPr="00377DC6">
        <w:rPr>
          <w:sz w:val="28"/>
          <w:szCs w:val="28"/>
        </w:rPr>
        <w:t>ũ</w:t>
      </w:r>
      <w:proofErr w:type="spellEnd"/>
      <w:r w:rsidR="00377DC6">
        <w:rPr>
          <w:sz w:val="28"/>
          <w:szCs w:val="28"/>
        </w:rPr>
        <w:t xml:space="preserve"> </w:t>
      </w:r>
      <w:proofErr w:type="spellStart"/>
      <w:r w:rsidR="00377DC6">
        <w:rPr>
          <w:sz w:val="28"/>
          <w:szCs w:val="28"/>
        </w:rPr>
        <w:t>Th</w:t>
      </w:r>
      <w:r w:rsidR="00377DC6" w:rsidRPr="00377DC6">
        <w:rPr>
          <w:sz w:val="28"/>
          <w:szCs w:val="28"/>
        </w:rPr>
        <w:t>ị</w:t>
      </w:r>
      <w:proofErr w:type="spellEnd"/>
      <w:r w:rsidR="00377DC6">
        <w:rPr>
          <w:sz w:val="28"/>
          <w:szCs w:val="28"/>
        </w:rPr>
        <w:t xml:space="preserve"> </w:t>
      </w:r>
      <w:proofErr w:type="spellStart"/>
      <w:r w:rsidR="00377DC6">
        <w:rPr>
          <w:sz w:val="28"/>
          <w:szCs w:val="28"/>
        </w:rPr>
        <w:t>Nga</w:t>
      </w:r>
      <w:proofErr w:type="spellEnd"/>
      <w:r w:rsidR="00743B48">
        <w:rPr>
          <w:sz w:val="28"/>
          <w:szCs w:val="28"/>
          <w:lang w:val="nl-NL"/>
        </w:rPr>
        <w:t xml:space="preserve"> “</w:t>
      </w:r>
      <w:r w:rsidR="00A400C6" w:rsidRPr="00DD2FDB">
        <w:rPr>
          <w:sz w:val="28"/>
          <w:szCs w:val="28"/>
          <w:lang w:val="nl-NL"/>
        </w:rPr>
        <w:t>Giỏi việc nước đảm việc nhà”</w:t>
      </w:r>
      <w:r w:rsidR="00CD050C" w:rsidRPr="00DD2FDB">
        <w:rPr>
          <w:sz w:val="28"/>
          <w:szCs w:val="28"/>
          <w:lang w:val="nl-NL"/>
        </w:rPr>
        <w:t>.</w:t>
      </w:r>
      <w:r w:rsidR="00A27305" w:rsidRPr="00DD2FDB">
        <w:rPr>
          <w:sz w:val="28"/>
          <w:szCs w:val="28"/>
          <w:lang w:val="nl-NL"/>
        </w:rPr>
        <w:t xml:space="preserve"> </w:t>
      </w:r>
    </w:p>
    <w:p w14:paraId="4BD30DAA" w14:textId="77777777" w:rsidR="00C617E7" w:rsidRPr="00DD2FDB" w:rsidRDefault="00A27305" w:rsidP="00E1056D">
      <w:pPr>
        <w:spacing w:before="120"/>
        <w:ind w:firstLine="720"/>
        <w:jc w:val="right"/>
        <w:rPr>
          <w:sz w:val="28"/>
          <w:szCs w:val="28"/>
          <w:lang w:val="nl-NL"/>
        </w:rPr>
      </w:pPr>
      <w:r w:rsidRPr="00DD2FDB">
        <w:rPr>
          <w:sz w:val="28"/>
          <w:szCs w:val="28"/>
          <w:lang w:val="nl-NL"/>
        </w:rPr>
        <w:t>(</w:t>
      </w:r>
      <w:r w:rsidR="00C617E7" w:rsidRPr="00DD2FDB">
        <w:rPr>
          <w:sz w:val="28"/>
          <w:szCs w:val="28"/>
          <w:lang w:val="nl-NL"/>
        </w:rPr>
        <w:t>Đạt 5/5 điểm).</w:t>
      </w:r>
    </w:p>
    <w:p w14:paraId="7AC022B3" w14:textId="77777777" w:rsidR="00A400C6" w:rsidRPr="00DD2FDB" w:rsidRDefault="00A400C6" w:rsidP="00E1056D">
      <w:pPr>
        <w:spacing w:before="120"/>
        <w:ind w:firstLine="720"/>
        <w:rPr>
          <w:sz w:val="28"/>
          <w:szCs w:val="28"/>
          <w:lang w:val="nl-NL"/>
        </w:rPr>
      </w:pPr>
      <w:r w:rsidRPr="00DD2FDB">
        <w:rPr>
          <w:sz w:val="28"/>
          <w:szCs w:val="28"/>
          <w:lang w:val="nl-NL"/>
        </w:rPr>
        <w:t>d. Có lối sống lành mạnh, tôn trọng, và hòa h</w:t>
      </w:r>
      <w:bookmarkStart w:id="0" w:name="_GoBack"/>
      <w:bookmarkEnd w:id="0"/>
      <w:r w:rsidRPr="00DD2FDB">
        <w:rPr>
          <w:sz w:val="28"/>
          <w:szCs w:val="28"/>
          <w:lang w:val="nl-NL"/>
        </w:rPr>
        <w:t>ợp với môi trường.</w:t>
      </w:r>
    </w:p>
    <w:p w14:paraId="3800151B" w14:textId="77777777" w:rsidR="00A400C6" w:rsidRPr="00DD2FDB" w:rsidRDefault="00C617E7" w:rsidP="00E1056D">
      <w:pPr>
        <w:spacing w:before="120"/>
        <w:ind w:firstLine="720"/>
        <w:jc w:val="both"/>
        <w:rPr>
          <w:sz w:val="28"/>
          <w:szCs w:val="28"/>
          <w:lang w:val="nl-NL"/>
        </w:rPr>
      </w:pPr>
      <w:r w:rsidRPr="00DD2FDB">
        <w:rPr>
          <w:sz w:val="28"/>
          <w:szCs w:val="28"/>
          <w:lang w:val="nl-NL"/>
        </w:rPr>
        <w:t>- CBGVNV trong nhà trường có phẩm chất đạo đức, lối sống lành mạnh trong sá</w:t>
      </w:r>
      <w:r w:rsidR="00A400C6" w:rsidRPr="00DD2FDB">
        <w:rPr>
          <w:sz w:val="28"/>
          <w:szCs w:val="28"/>
          <w:lang w:val="nl-NL"/>
        </w:rPr>
        <w:t>ng, giao tiếp hòa nhã, được PHHS</w:t>
      </w:r>
      <w:r w:rsidRPr="00DD2FDB">
        <w:rPr>
          <w:sz w:val="28"/>
          <w:szCs w:val="28"/>
          <w:lang w:val="nl-NL"/>
        </w:rPr>
        <w:t xml:space="preserve"> tin tưởng.</w:t>
      </w:r>
      <w:r w:rsidR="00A27305" w:rsidRPr="00DD2FDB">
        <w:rPr>
          <w:sz w:val="28"/>
          <w:szCs w:val="28"/>
          <w:lang w:val="nl-NL"/>
        </w:rPr>
        <w:t xml:space="preserve"> </w:t>
      </w:r>
    </w:p>
    <w:p w14:paraId="76366BD2" w14:textId="77777777" w:rsidR="00C617E7" w:rsidRPr="00DD2FDB" w:rsidRDefault="00A27305" w:rsidP="00E1056D">
      <w:pPr>
        <w:spacing w:before="120"/>
        <w:ind w:firstLine="720"/>
        <w:jc w:val="right"/>
        <w:rPr>
          <w:sz w:val="28"/>
          <w:szCs w:val="28"/>
          <w:lang w:val="nl-NL"/>
        </w:rPr>
      </w:pPr>
      <w:r w:rsidRPr="00DD2FDB">
        <w:rPr>
          <w:sz w:val="28"/>
          <w:szCs w:val="28"/>
          <w:lang w:val="nl-NL"/>
        </w:rPr>
        <w:t>(</w:t>
      </w:r>
      <w:r w:rsidR="00C617E7" w:rsidRPr="00DD2FDB">
        <w:rPr>
          <w:sz w:val="28"/>
          <w:szCs w:val="28"/>
          <w:lang w:val="nl-NL"/>
        </w:rPr>
        <w:t>Đạt 1/1 điểm).</w:t>
      </w:r>
    </w:p>
    <w:p w14:paraId="20D34E47" w14:textId="77777777" w:rsidR="00A400C6" w:rsidRPr="00DD2FDB" w:rsidRDefault="00A400C6" w:rsidP="00E1056D">
      <w:pPr>
        <w:spacing w:before="120"/>
        <w:ind w:firstLine="720"/>
        <w:jc w:val="both"/>
        <w:rPr>
          <w:sz w:val="28"/>
          <w:szCs w:val="28"/>
          <w:lang w:val="nl-NL"/>
        </w:rPr>
      </w:pPr>
      <w:r w:rsidRPr="00DD2FDB">
        <w:rPr>
          <w:sz w:val="28"/>
          <w:szCs w:val="28"/>
          <w:lang w:val="nl-NL"/>
        </w:rPr>
        <w:t>đ. Biết sử dụng ngoại ngữ và công nghệ thông tin đáp ứng yêu cầu công việc</w:t>
      </w:r>
    </w:p>
    <w:p w14:paraId="6D11F55B" w14:textId="633DB293" w:rsidR="00550EC2" w:rsidRPr="00550EC2" w:rsidRDefault="00C617E7" w:rsidP="00550EC2">
      <w:pPr>
        <w:spacing w:line="288" w:lineRule="auto"/>
        <w:ind w:firstLine="720"/>
        <w:jc w:val="both"/>
        <w:rPr>
          <w:sz w:val="28"/>
          <w:szCs w:val="28"/>
        </w:rPr>
      </w:pPr>
      <w:r w:rsidRPr="00DD2FDB">
        <w:rPr>
          <w:sz w:val="28"/>
          <w:szCs w:val="28"/>
          <w:lang w:val="nl-NL"/>
        </w:rPr>
        <w:t xml:space="preserve">- </w:t>
      </w:r>
      <w:r w:rsidR="00E323D8">
        <w:rPr>
          <w:sz w:val="28"/>
          <w:szCs w:val="28"/>
          <w:lang w:val="nl-NL"/>
        </w:rPr>
        <w:t>100</w:t>
      </w:r>
      <w:r w:rsidRPr="00DD2FDB">
        <w:rPr>
          <w:sz w:val="28"/>
          <w:szCs w:val="28"/>
          <w:lang w:val="nl-NL"/>
        </w:rPr>
        <w:t xml:space="preserve">% CBGVNV trong nhà trường đều có chứng chỉ Tin học, </w:t>
      </w:r>
      <w:r w:rsidR="00E323D8">
        <w:rPr>
          <w:sz w:val="28"/>
          <w:szCs w:val="28"/>
          <w:lang w:val="nl-NL"/>
        </w:rPr>
        <w:t>100</w:t>
      </w:r>
      <w:r w:rsidR="00A400C6" w:rsidRPr="00550EC2">
        <w:rPr>
          <w:sz w:val="28"/>
          <w:szCs w:val="28"/>
          <w:lang w:val="nl-NL"/>
        </w:rPr>
        <w:t xml:space="preserve">% có chứng chỉ </w:t>
      </w:r>
      <w:r w:rsidR="00EB59D6" w:rsidRPr="00550EC2">
        <w:rPr>
          <w:sz w:val="28"/>
          <w:szCs w:val="28"/>
          <w:lang w:val="nl-NL"/>
        </w:rPr>
        <w:t>Tiếng Anh trì</w:t>
      </w:r>
      <w:r w:rsidR="00550EC2">
        <w:rPr>
          <w:sz w:val="28"/>
          <w:szCs w:val="28"/>
          <w:lang w:val="nl-NL"/>
        </w:rPr>
        <w:t xml:space="preserve">nh độ </w:t>
      </w:r>
      <w:r w:rsidRPr="00550EC2">
        <w:rPr>
          <w:sz w:val="28"/>
          <w:szCs w:val="28"/>
          <w:lang w:val="nl-NL"/>
        </w:rPr>
        <w:t>A2</w:t>
      </w:r>
      <w:r w:rsidRPr="00DD2FDB">
        <w:rPr>
          <w:sz w:val="28"/>
          <w:szCs w:val="28"/>
          <w:lang w:val="nl-NL"/>
        </w:rPr>
        <w:t>.</w:t>
      </w:r>
      <w:r w:rsidR="00550EC2">
        <w:rPr>
          <w:sz w:val="28"/>
          <w:szCs w:val="28"/>
          <w:lang w:val="nl-NL"/>
        </w:rPr>
        <w:t xml:space="preserve"> 100% CBGVNV</w:t>
      </w:r>
      <w:r w:rsidRPr="00DD2FDB">
        <w:rPr>
          <w:sz w:val="28"/>
          <w:szCs w:val="28"/>
          <w:lang w:val="nl-NL"/>
        </w:rPr>
        <w:t xml:space="preserve"> Sử dụng các phần mềm quản lý trong công tác chăm sóc và giáo dục: Soạn bài, tính khẩu phần ăn,…</w:t>
      </w:r>
      <w:r w:rsidR="00A400C6" w:rsidRPr="00DD2FDB">
        <w:rPr>
          <w:sz w:val="28"/>
          <w:szCs w:val="28"/>
          <w:lang w:val="nl-NL"/>
        </w:rPr>
        <w:t>đạt hiệu quả cao</w:t>
      </w:r>
      <w:r w:rsidR="00EB59D6">
        <w:rPr>
          <w:sz w:val="28"/>
          <w:szCs w:val="28"/>
          <w:lang w:val="nl-NL"/>
        </w:rPr>
        <w:t>.</w:t>
      </w:r>
      <w:r w:rsidR="00550EC2">
        <w:rPr>
          <w:sz w:val="28"/>
          <w:szCs w:val="28"/>
          <w:lang w:val="nl-NL"/>
        </w:rPr>
        <w:t xml:space="preserve"> </w:t>
      </w:r>
      <w:proofErr w:type="spellStart"/>
      <w:proofErr w:type="gramStart"/>
      <w:r w:rsidR="00550EC2" w:rsidRPr="00550EC2">
        <w:rPr>
          <w:sz w:val="28"/>
          <w:szCs w:val="28"/>
        </w:rPr>
        <w:t>Một</w:t>
      </w:r>
      <w:proofErr w:type="spellEnd"/>
      <w:r w:rsidR="00550EC2" w:rsidRPr="00550EC2">
        <w:rPr>
          <w:sz w:val="28"/>
          <w:szCs w:val="28"/>
        </w:rPr>
        <w:t xml:space="preserve"> </w:t>
      </w:r>
      <w:proofErr w:type="spellStart"/>
      <w:r w:rsidR="00550EC2" w:rsidRPr="00550EC2">
        <w:rPr>
          <w:sz w:val="28"/>
          <w:szCs w:val="28"/>
        </w:rPr>
        <w:t>số</w:t>
      </w:r>
      <w:proofErr w:type="spellEnd"/>
      <w:r w:rsidR="00550EC2" w:rsidRPr="00550EC2">
        <w:rPr>
          <w:sz w:val="28"/>
          <w:szCs w:val="28"/>
        </w:rPr>
        <w:t xml:space="preserve"> </w:t>
      </w:r>
      <w:proofErr w:type="spellStart"/>
      <w:r w:rsidR="00550EC2" w:rsidRPr="00550EC2">
        <w:rPr>
          <w:sz w:val="28"/>
          <w:szCs w:val="28"/>
        </w:rPr>
        <w:t>giáo</w:t>
      </w:r>
      <w:proofErr w:type="spellEnd"/>
      <w:r w:rsidR="00550EC2" w:rsidRPr="00550EC2">
        <w:rPr>
          <w:sz w:val="28"/>
          <w:szCs w:val="28"/>
        </w:rPr>
        <w:t xml:space="preserve"> </w:t>
      </w:r>
      <w:proofErr w:type="spellStart"/>
      <w:r w:rsidR="00550EC2" w:rsidRPr="00550EC2">
        <w:rPr>
          <w:sz w:val="28"/>
          <w:szCs w:val="28"/>
        </w:rPr>
        <w:t>viên</w:t>
      </w:r>
      <w:proofErr w:type="spellEnd"/>
      <w:r w:rsidR="00550EC2" w:rsidRPr="00550EC2">
        <w:rPr>
          <w:sz w:val="28"/>
          <w:szCs w:val="28"/>
        </w:rPr>
        <w:t xml:space="preserve"> </w:t>
      </w:r>
      <w:proofErr w:type="spellStart"/>
      <w:r w:rsidR="00550EC2" w:rsidRPr="00550EC2">
        <w:rPr>
          <w:sz w:val="28"/>
          <w:szCs w:val="28"/>
        </w:rPr>
        <w:t>có</w:t>
      </w:r>
      <w:proofErr w:type="spellEnd"/>
      <w:r w:rsidR="00550EC2" w:rsidRPr="00550EC2">
        <w:rPr>
          <w:sz w:val="28"/>
          <w:szCs w:val="28"/>
        </w:rPr>
        <w:t xml:space="preserve"> </w:t>
      </w:r>
      <w:proofErr w:type="spellStart"/>
      <w:r w:rsidR="00550EC2" w:rsidRPr="00550EC2">
        <w:rPr>
          <w:sz w:val="28"/>
          <w:szCs w:val="28"/>
        </w:rPr>
        <w:t>tuổi</w:t>
      </w:r>
      <w:proofErr w:type="spellEnd"/>
      <w:r w:rsidR="00550EC2" w:rsidRPr="00550EC2">
        <w:rPr>
          <w:sz w:val="28"/>
          <w:szCs w:val="28"/>
        </w:rPr>
        <w:t xml:space="preserve"> </w:t>
      </w:r>
      <w:proofErr w:type="spellStart"/>
      <w:r w:rsidR="00550EC2" w:rsidRPr="00550EC2">
        <w:rPr>
          <w:sz w:val="28"/>
          <w:szCs w:val="28"/>
        </w:rPr>
        <w:t>chưa</w:t>
      </w:r>
      <w:proofErr w:type="spellEnd"/>
      <w:r w:rsidR="00550EC2" w:rsidRPr="00550EC2">
        <w:rPr>
          <w:sz w:val="28"/>
          <w:szCs w:val="28"/>
        </w:rPr>
        <w:t xml:space="preserve"> </w:t>
      </w:r>
      <w:proofErr w:type="spellStart"/>
      <w:r w:rsidR="00550EC2" w:rsidRPr="00550EC2">
        <w:rPr>
          <w:sz w:val="28"/>
          <w:szCs w:val="28"/>
        </w:rPr>
        <w:t>bắt</w:t>
      </w:r>
      <w:proofErr w:type="spellEnd"/>
      <w:r w:rsidR="00550EC2" w:rsidRPr="00550EC2">
        <w:rPr>
          <w:sz w:val="28"/>
          <w:szCs w:val="28"/>
        </w:rPr>
        <w:t xml:space="preserve"> </w:t>
      </w:r>
      <w:proofErr w:type="spellStart"/>
      <w:r w:rsidR="00550EC2" w:rsidRPr="00550EC2">
        <w:rPr>
          <w:sz w:val="28"/>
          <w:szCs w:val="28"/>
        </w:rPr>
        <w:t>kịp</w:t>
      </w:r>
      <w:proofErr w:type="spellEnd"/>
      <w:r w:rsidR="00550EC2" w:rsidRPr="00550EC2">
        <w:rPr>
          <w:sz w:val="28"/>
          <w:szCs w:val="28"/>
        </w:rPr>
        <w:t xml:space="preserve"> UDCNTT </w:t>
      </w:r>
      <w:proofErr w:type="spellStart"/>
      <w:r w:rsidR="00550EC2" w:rsidRPr="00550EC2">
        <w:rPr>
          <w:sz w:val="28"/>
          <w:szCs w:val="28"/>
        </w:rPr>
        <w:t>trong</w:t>
      </w:r>
      <w:proofErr w:type="spellEnd"/>
      <w:r w:rsidR="00550EC2" w:rsidRPr="00550EC2">
        <w:rPr>
          <w:sz w:val="28"/>
          <w:szCs w:val="28"/>
        </w:rPr>
        <w:t xml:space="preserve"> </w:t>
      </w:r>
      <w:proofErr w:type="spellStart"/>
      <w:r w:rsidR="00550EC2" w:rsidRPr="00550EC2">
        <w:rPr>
          <w:sz w:val="28"/>
          <w:szCs w:val="28"/>
        </w:rPr>
        <w:t>giảng</w:t>
      </w:r>
      <w:proofErr w:type="spellEnd"/>
      <w:r w:rsidR="00550EC2" w:rsidRPr="00550EC2">
        <w:rPr>
          <w:sz w:val="28"/>
          <w:szCs w:val="28"/>
        </w:rPr>
        <w:t xml:space="preserve"> </w:t>
      </w:r>
      <w:proofErr w:type="spellStart"/>
      <w:r w:rsidR="00550EC2" w:rsidRPr="00550EC2">
        <w:rPr>
          <w:sz w:val="28"/>
          <w:szCs w:val="28"/>
        </w:rPr>
        <w:t>dạy</w:t>
      </w:r>
      <w:proofErr w:type="spellEnd"/>
      <w:r w:rsidR="00550EC2">
        <w:rPr>
          <w:sz w:val="28"/>
          <w:szCs w:val="28"/>
        </w:rPr>
        <w:t>.</w:t>
      </w:r>
      <w:proofErr w:type="gramEnd"/>
      <w:r w:rsidR="00550EC2" w:rsidRPr="00550EC2">
        <w:rPr>
          <w:sz w:val="28"/>
          <w:szCs w:val="28"/>
        </w:rPr>
        <w:t xml:space="preserve"> </w:t>
      </w:r>
    </w:p>
    <w:p w14:paraId="64896440" w14:textId="0C504896" w:rsidR="00C617E7" w:rsidRPr="00DD2FDB" w:rsidRDefault="00A27305" w:rsidP="00183E8C">
      <w:pPr>
        <w:spacing w:before="120"/>
        <w:jc w:val="right"/>
        <w:rPr>
          <w:sz w:val="28"/>
          <w:szCs w:val="28"/>
          <w:lang w:val="nl-NL"/>
        </w:rPr>
      </w:pPr>
      <w:r w:rsidRPr="00DD2FDB">
        <w:rPr>
          <w:sz w:val="28"/>
          <w:szCs w:val="28"/>
          <w:lang w:val="nl-NL"/>
        </w:rPr>
        <w:t>(</w:t>
      </w:r>
      <w:r w:rsidR="00C617E7" w:rsidRPr="00DD2FDB">
        <w:rPr>
          <w:sz w:val="28"/>
          <w:szCs w:val="28"/>
          <w:lang w:val="nl-NL"/>
        </w:rPr>
        <w:t>Đạt</w:t>
      </w:r>
      <w:r w:rsidR="00EB59D6">
        <w:rPr>
          <w:sz w:val="28"/>
          <w:szCs w:val="28"/>
          <w:lang w:val="nl-NL"/>
        </w:rPr>
        <w:t xml:space="preserve"> 4</w:t>
      </w:r>
      <w:r w:rsidR="00C617E7" w:rsidRPr="00DD2FDB">
        <w:rPr>
          <w:sz w:val="28"/>
          <w:szCs w:val="28"/>
          <w:lang w:val="nl-NL"/>
        </w:rPr>
        <w:t>/5 điểm).</w:t>
      </w:r>
    </w:p>
    <w:p w14:paraId="05D7D820" w14:textId="77777777" w:rsidR="00A400C6" w:rsidRPr="00DD2FDB" w:rsidRDefault="00A400C6" w:rsidP="00E1056D">
      <w:pPr>
        <w:spacing w:before="120"/>
        <w:ind w:firstLine="720"/>
        <w:rPr>
          <w:sz w:val="28"/>
          <w:szCs w:val="28"/>
          <w:lang w:val="nl-NL"/>
        </w:rPr>
      </w:pPr>
      <w:r w:rsidRPr="00DD2FDB">
        <w:rPr>
          <w:sz w:val="28"/>
          <w:szCs w:val="28"/>
          <w:lang w:val="nl-NL"/>
        </w:rPr>
        <w:lastRenderedPageBreak/>
        <w:t>e. Có tư duy phản biện, sáng tạo, tính chủ động, kỹ năng giải quyết vấn đề.</w:t>
      </w:r>
    </w:p>
    <w:p w14:paraId="448AF42E" w14:textId="2CC62546" w:rsidR="00A400C6" w:rsidRPr="00DD2FDB" w:rsidRDefault="00A56F01" w:rsidP="00E1056D">
      <w:pPr>
        <w:spacing w:before="120"/>
        <w:ind w:firstLine="720"/>
        <w:jc w:val="both"/>
        <w:rPr>
          <w:sz w:val="28"/>
          <w:szCs w:val="28"/>
          <w:lang w:val="nl-NL"/>
        </w:rPr>
      </w:pPr>
      <w:r w:rsidRPr="00DD2FDB">
        <w:rPr>
          <w:sz w:val="28"/>
          <w:szCs w:val="28"/>
          <w:lang w:val="nl-NL"/>
        </w:rPr>
        <w:t>- CBGVNV trong nhà trường luôn sáng tạo, linh hoạt khi giải quyết công việc.</w:t>
      </w:r>
      <w:r w:rsidR="00A27305" w:rsidRPr="00DD2FDB">
        <w:rPr>
          <w:sz w:val="28"/>
          <w:szCs w:val="28"/>
          <w:lang w:val="nl-NL"/>
        </w:rPr>
        <w:t xml:space="preserve"> </w:t>
      </w:r>
      <w:r w:rsidR="00A400C6" w:rsidRPr="00DD2FDB">
        <w:rPr>
          <w:sz w:val="28"/>
          <w:szCs w:val="28"/>
          <w:lang w:val="nl-NL"/>
        </w:rPr>
        <w:t xml:space="preserve">Chủ động trong việc xây dựng và triển khai </w:t>
      </w:r>
      <w:r w:rsidR="00EB59D6">
        <w:rPr>
          <w:sz w:val="28"/>
          <w:szCs w:val="28"/>
          <w:lang w:val="nl-NL"/>
        </w:rPr>
        <w:t>các kế hoạch chỉ đạo của cấp trê</w:t>
      </w:r>
      <w:r w:rsidR="00A400C6" w:rsidRPr="00DD2FDB">
        <w:rPr>
          <w:sz w:val="28"/>
          <w:szCs w:val="28"/>
          <w:lang w:val="nl-NL"/>
        </w:rPr>
        <w:t>n, các phòng trào của ngành. Cán bộ quản lý trẻ, năng động có trình độ chuyên đạt trên chuẩn, kỹ năng quản lý tốt. Giáo viên, nhân viên có chuyên môn sư phạm tốt, luôn học hỏi tự trau dồi kỹ năng nghiệp vụ sư phạm và luôn chủ động, sáng tạo trong công việc.</w:t>
      </w:r>
      <w:r w:rsidR="00EB59D6">
        <w:rPr>
          <w:sz w:val="28"/>
          <w:szCs w:val="28"/>
          <w:lang w:val="nl-NL"/>
        </w:rPr>
        <w:t xml:space="preserve"> Tuy nhiên còn một số giáo viên, nhân viên chưa linh hoạt khi giải quyết công việc.</w:t>
      </w:r>
    </w:p>
    <w:p w14:paraId="21C6572A" w14:textId="24A565E0" w:rsidR="00A56F01" w:rsidRPr="00DD2FDB" w:rsidRDefault="00A27305" w:rsidP="00E1056D">
      <w:pPr>
        <w:spacing w:before="120"/>
        <w:ind w:firstLine="720"/>
        <w:jc w:val="right"/>
        <w:rPr>
          <w:sz w:val="28"/>
          <w:szCs w:val="28"/>
          <w:lang w:val="nl-NL"/>
        </w:rPr>
      </w:pPr>
      <w:r w:rsidRPr="00DD2FDB">
        <w:rPr>
          <w:sz w:val="28"/>
          <w:szCs w:val="28"/>
          <w:lang w:val="nl-NL"/>
        </w:rPr>
        <w:t>(</w:t>
      </w:r>
      <w:r w:rsidR="00EB59D6">
        <w:rPr>
          <w:sz w:val="28"/>
          <w:szCs w:val="28"/>
          <w:lang w:val="nl-NL"/>
        </w:rPr>
        <w:t>Đạt 1</w:t>
      </w:r>
      <w:r w:rsidR="00A56F01" w:rsidRPr="00DD2FDB">
        <w:rPr>
          <w:sz w:val="28"/>
          <w:szCs w:val="28"/>
          <w:lang w:val="nl-NL"/>
        </w:rPr>
        <w:t>/2 điểm).</w:t>
      </w:r>
    </w:p>
    <w:p w14:paraId="510AA08D" w14:textId="77777777" w:rsidR="00A400C6" w:rsidRPr="00DD2FDB" w:rsidRDefault="00A400C6" w:rsidP="00E1056D">
      <w:pPr>
        <w:spacing w:before="120"/>
        <w:ind w:firstLine="709"/>
        <w:rPr>
          <w:sz w:val="28"/>
          <w:szCs w:val="28"/>
          <w:lang w:val="nl-NL"/>
        </w:rPr>
      </w:pPr>
      <w:r w:rsidRPr="00DD2FDB">
        <w:rPr>
          <w:sz w:val="28"/>
          <w:szCs w:val="28"/>
          <w:lang w:val="nl-NL"/>
        </w:rPr>
        <w:t>g. Tôn trọng và thực hiện bình đẳng giới.</w:t>
      </w:r>
    </w:p>
    <w:p w14:paraId="1FBE2734" w14:textId="77777777" w:rsidR="00A400C6" w:rsidRPr="00DD2FDB" w:rsidRDefault="00A56F01" w:rsidP="00E1056D">
      <w:pPr>
        <w:spacing w:before="120"/>
        <w:ind w:firstLine="709"/>
        <w:rPr>
          <w:sz w:val="28"/>
          <w:szCs w:val="28"/>
          <w:lang w:val="nl-NL"/>
        </w:rPr>
      </w:pPr>
      <w:r w:rsidRPr="00DD2FDB">
        <w:rPr>
          <w:sz w:val="28"/>
          <w:szCs w:val="28"/>
          <w:lang w:val="nl-NL"/>
        </w:rPr>
        <w:t>- CBGVNV tôn trọng v</w:t>
      </w:r>
      <w:r w:rsidR="00A27305" w:rsidRPr="00DD2FDB">
        <w:rPr>
          <w:sz w:val="28"/>
          <w:szCs w:val="28"/>
          <w:lang w:val="nl-NL"/>
        </w:rPr>
        <w:t>à đối xử công bằng với học sinh</w:t>
      </w:r>
      <w:r w:rsidR="009E3AB2" w:rsidRPr="00DD2FDB">
        <w:rPr>
          <w:sz w:val="28"/>
          <w:szCs w:val="28"/>
          <w:lang w:val="nl-NL"/>
        </w:rPr>
        <w:t>, 100% CBGVNV ký cam kết không vi phạm đạo đức nhà giáo</w:t>
      </w:r>
      <w:r w:rsidR="00A27305" w:rsidRPr="00DD2FDB">
        <w:rPr>
          <w:sz w:val="28"/>
          <w:szCs w:val="28"/>
          <w:lang w:val="nl-NL"/>
        </w:rPr>
        <w:t xml:space="preserve">. </w:t>
      </w:r>
    </w:p>
    <w:p w14:paraId="5CF2B188" w14:textId="77777777" w:rsidR="00A56F01" w:rsidRPr="00DD2FDB" w:rsidRDefault="00A27305" w:rsidP="00E1056D">
      <w:pPr>
        <w:spacing w:before="120"/>
        <w:ind w:firstLine="709"/>
        <w:jc w:val="right"/>
        <w:rPr>
          <w:sz w:val="28"/>
          <w:szCs w:val="28"/>
          <w:lang w:val="nl-NL"/>
        </w:rPr>
      </w:pPr>
      <w:r w:rsidRPr="00DD2FDB">
        <w:rPr>
          <w:sz w:val="28"/>
          <w:szCs w:val="28"/>
          <w:lang w:val="nl-NL"/>
        </w:rPr>
        <w:t>(</w:t>
      </w:r>
      <w:r w:rsidR="00A56F01" w:rsidRPr="00DD2FDB">
        <w:rPr>
          <w:sz w:val="28"/>
          <w:szCs w:val="28"/>
          <w:lang w:val="nl-NL"/>
        </w:rPr>
        <w:t>Đạt 1/1 điểm).</w:t>
      </w:r>
    </w:p>
    <w:p w14:paraId="65919EB9" w14:textId="77777777" w:rsidR="00A400C6" w:rsidRPr="00DD2FDB" w:rsidRDefault="00A400C6" w:rsidP="00E1056D">
      <w:pPr>
        <w:spacing w:before="120"/>
        <w:ind w:firstLine="720"/>
        <w:rPr>
          <w:sz w:val="28"/>
          <w:szCs w:val="28"/>
          <w:lang w:val="nl-NL"/>
        </w:rPr>
      </w:pPr>
      <w:r w:rsidRPr="00DD2FDB">
        <w:rPr>
          <w:sz w:val="28"/>
          <w:szCs w:val="28"/>
          <w:lang w:val="nl-NL"/>
        </w:rPr>
        <w:t>h. Hiểu rõ, trân trọng sự đa dạng văn hóa và có cách ứng xử văn hóa phù hợp.</w:t>
      </w:r>
    </w:p>
    <w:p w14:paraId="1E8303C3" w14:textId="77777777" w:rsidR="00A400C6" w:rsidRPr="00DD2FDB" w:rsidRDefault="00A56F01" w:rsidP="00E1056D">
      <w:pPr>
        <w:spacing w:before="120"/>
        <w:ind w:firstLine="720"/>
        <w:jc w:val="both"/>
        <w:rPr>
          <w:sz w:val="28"/>
          <w:szCs w:val="28"/>
          <w:lang w:val="nl-NL"/>
        </w:rPr>
      </w:pPr>
      <w:r w:rsidRPr="00DD2FDB">
        <w:rPr>
          <w:sz w:val="28"/>
          <w:szCs w:val="28"/>
          <w:lang w:val="nl-NL"/>
        </w:rPr>
        <w:t xml:space="preserve">- CBGVNV trong nhà trường nghiêm </w:t>
      </w:r>
      <w:r w:rsidR="00A27305" w:rsidRPr="00DD2FDB">
        <w:rPr>
          <w:sz w:val="28"/>
          <w:szCs w:val="28"/>
          <w:lang w:val="nl-NL"/>
        </w:rPr>
        <w:t>t</w:t>
      </w:r>
      <w:r w:rsidR="00A400C6" w:rsidRPr="00DD2FDB">
        <w:rPr>
          <w:sz w:val="28"/>
          <w:szCs w:val="28"/>
          <w:lang w:val="nl-NL"/>
        </w:rPr>
        <w:t>úc thực hiện tốt Quyết định số 522/QĐ-UBND ngày 25/01/2017 của UBND Thành phố về Quy tắc ứng xử cán bộ, công chức, người lao động trong các cơ quan thuộc thành phố Hà Nội,  Thông tư số 06/2019/TT-BGDĐT ngày 12/4/2019 của Bộ Giáo dục và Đào tạo (GDĐT) Quy định Quy tắc ứng xử trong cơ sở giáo dục mầm non, cơ sở giáo dục phổ thông, cơ sở giáo dục thường xuyên và Bộ quy tắc ứng xử của nhà trường.</w:t>
      </w:r>
    </w:p>
    <w:p w14:paraId="2334208A" w14:textId="77777777" w:rsidR="00A56F01" w:rsidRPr="00DD2FDB" w:rsidRDefault="00A27305" w:rsidP="00E1056D">
      <w:pPr>
        <w:spacing w:before="120"/>
        <w:ind w:firstLine="720"/>
        <w:jc w:val="right"/>
        <w:rPr>
          <w:sz w:val="28"/>
          <w:szCs w:val="28"/>
          <w:lang w:val="nl-NL"/>
        </w:rPr>
      </w:pPr>
      <w:r w:rsidRPr="00DD2FDB">
        <w:rPr>
          <w:sz w:val="28"/>
          <w:szCs w:val="28"/>
          <w:lang w:val="nl-NL"/>
        </w:rPr>
        <w:t>(</w:t>
      </w:r>
      <w:r w:rsidR="00A56F01" w:rsidRPr="00DD2FDB">
        <w:rPr>
          <w:sz w:val="28"/>
          <w:szCs w:val="28"/>
          <w:lang w:val="nl-NL"/>
        </w:rPr>
        <w:t>Đạt 1/1 điểm).</w:t>
      </w:r>
    </w:p>
    <w:p w14:paraId="21D119AA" w14:textId="77777777" w:rsidR="00A400C6" w:rsidRPr="00DD2FDB" w:rsidRDefault="00A56F01" w:rsidP="00E1056D">
      <w:pPr>
        <w:spacing w:before="120"/>
        <w:ind w:firstLine="720"/>
        <w:jc w:val="both"/>
        <w:rPr>
          <w:sz w:val="28"/>
          <w:szCs w:val="28"/>
          <w:lang w:val="nl-NL"/>
        </w:rPr>
      </w:pPr>
      <w:r w:rsidRPr="00DD2FDB">
        <w:rPr>
          <w:sz w:val="28"/>
          <w:szCs w:val="28"/>
          <w:lang w:val="nl-NL"/>
        </w:rPr>
        <w:t>3.2.</w:t>
      </w:r>
      <w:r w:rsidR="00A400C6" w:rsidRPr="00DD2FDB">
        <w:rPr>
          <w:sz w:val="28"/>
          <w:szCs w:val="28"/>
          <w:lang w:val="nl-NL"/>
        </w:rPr>
        <w:t xml:space="preserve"> Đơn vị đạt từ danh hiệu  " Tập thể lao động tiên tiến" trở lên.</w:t>
      </w:r>
    </w:p>
    <w:p w14:paraId="6DD245D4" w14:textId="34DABD9B" w:rsidR="00A56F01" w:rsidRPr="00DD2FDB" w:rsidRDefault="00A56F01" w:rsidP="00E1056D">
      <w:pPr>
        <w:spacing w:before="120"/>
        <w:ind w:firstLine="720"/>
        <w:jc w:val="both"/>
        <w:rPr>
          <w:sz w:val="28"/>
          <w:szCs w:val="28"/>
          <w:lang w:val="vi-VN"/>
        </w:rPr>
      </w:pPr>
      <w:r w:rsidRPr="00DD2FDB">
        <w:rPr>
          <w:sz w:val="28"/>
          <w:szCs w:val="28"/>
          <w:lang w:val="nl-NL"/>
        </w:rPr>
        <w:t xml:space="preserve"> </w:t>
      </w:r>
      <w:r w:rsidRPr="0067105C">
        <w:rPr>
          <w:sz w:val="28"/>
          <w:szCs w:val="28"/>
          <w:lang w:val="nl-NL"/>
        </w:rPr>
        <w:t xml:space="preserve">Nhà trường được UBND </w:t>
      </w:r>
      <w:r w:rsidR="00E6747D" w:rsidRPr="0067105C">
        <w:rPr>
          <w:sz w:val="28"/>
          <w:szCs w:val="28"/>
          <w:lang w:val="nl-NL"/>
        </w:rPr>
        <w:t>Quận</w:t>
      </w:r>
      <w:r w:rsidRPr="0067105C">
        <w:rPr>
          <w:sz w:val="28"/>
          <w:szCs w:val="28"/>
          <w:lang w:val="nl-NL"/>
        </w:rPr>
        <w:t xml:space="preserve"> tặng danh hiệ</w:t>
      </w:r>
      <w:r w:rsidR="00A400C6" w:rsidRPr="0067105C">
        <w:rPr>
          <w:sz w:val="28"/>
          <w:szCs w:val="28"/>
          <w:lang w:val="nl-NL"/>
        </w:rPr>
        <w:t>u "Tập thể lao độn</w:t>
      </w:r>
      <w:r w:rsidR="00E1056D" w:rsidRPr="0067105C">
        <w:rPr>
          <w:sz w:val="28"/>
          <w:szCs w:val="28"/>
          <w:lang w:val="nl-NL"/>
        </w:rPr>
        <w:t>g tiên tiến" tại quyết định số 5165/QĐ-UBND ngày 7/9/2021 về việc công nhận tập thể  Lao động tiên tiến ngành GDĐT quận Long Biên năm học 2020-2021</w:t>
      </w:r>
      <w:r w:rsidR="00DD2FDB" w:rsidRPr="0067105C">
        <w:rPr>
          <w:sz w:val="28"/>
          <w:szCs w:val="28"/>
          <w:lang w:val="vi-VN"/>
        </w:rPr>
        <w:t>.</w:t>
      </w:r>
    </w:p>
    <w:p w14:paraId="36CDC343" w14:textId="77777777" w:rsidR="00A56F01" w:rsidRPr="00DD2FDB" w:rsidRDefault="00A56F01" w:rsidP="00E1056D">
      <w:pPr>
        <w:spacing w:before="120"/>
        <w:jc w:val="right"/>
        <w:rPr>
          <w:sz w:val="28"/>
          <w:szCs w:val="28"/>
          <w:lang w:val="nl-NL"/>
        </w:rPr>
      </w:pPr>
      <w:r w:rsidRPr="00DD2FDB">
        <w:rPr>
          <w:sz w:val="28"/>
          <w:szCs w:val="28"/>
          <w:lang w:val="nl-NL"/>
        </w:rPr>
        <w:t>( Đạt 10/10 điểm).</w:t>
      </w:r>
    </w:p>
    <w:p w14:paraId="0EC8B4E3" w14:textId="77777777" w:rsidR="00E1056D" w:rsidRPr="00DD2FDB" w:rsidRDefault="00A56F01" w:rsidP="00E1056D">
      <w:pPr>
        <w:spacing w:before="120"/>
        <w:ind w:firstLine="709"/>
        <w:jc w:val="both"/>
        <w:rPr>
          <w:sz w:val="28"/>
          <w:szCs w:val="28"/>
          <w:lang w:val="nl-NL"/>
        </w:rPr>
      </w:pPr>
      <w:r w:rsidRPr="00DD2FDB">
        <w:rPr>
          <w:sz w:val="28"/>
          <w:szCs w:val="28"/>
          <w:lang w:val="nl-NL"/>
        </w:rPr>
        <w:t xml:space="preserve">3.3. </w:t>
      </w:r>
      <w:r w:rsidR="00E1056D" w:rsidRPr="00DD2FDB">
        <w:rPr>
          <w:sz w:val="28"/>
          <w:szCs w:val="28"/>
          <w:lang w:val="nl-NL"/>
        </w:rPr>
        <w:t>Góp phần tạo lập môi trường chia sẻ trí thức với các đơn vị khác.</w:t>
      </w:r>
    </w:p>
    <w:p w14:paraId="44D0303F" w14:textId="77C5FBBA" w:rsidR="00A56F01" w:rsidRPr="00DD2FDB" w:rsidRDefault="00A56F01" w:rsidP="00E1056D">
      <w:pPr>
        <w:spacing w:before="120"/>
        <w:ind w:firstLine="709"/>
        <w:jc w:val="both"/>
        <w:rPr>
          <w:sz w:val="28"/>
          <w:szCs w:val="28"/>
          <w:lang w:val="vi-VN"/>
        </w:rPr>
      </w:pPr>
      <w:r w:rsidRPr="00DD2FDB">
        <w:rPr>
          <w:sz w:val="28"/>
          <w:szCs w:val="28"/>
          <w:lang w:val="nl-NL"/>
        </w:rPr>
        <w:t xml:space="preserve">Các thành viên trong nhà trường có tinh thần đoàn kết, </w:t>
      </w:r>
      <w:r w:rsidR="009E3AB2" w:rsidRPr="00DD2FDB">
        <w:rPr>
          <w:sz w:val="28"/>
          <w:szCs w:val="28"/>
          <w:lang w:val="nl-NL"/>
        </w:rPr>
        <w:t xml:space="preserve">tổ chức chuyên đề </w:t>
      </w:r>
      <w:r w:rsidRPr="00DD2FDB">
        <w:rPr>
          <w:sz w:val="28"/>
          <w:szCs w:val="28"/>
          <w:lang w:val="nl-NL"/>
        </w:rPr>
        <w:t>chia sẻ kinh nghiệm chuyên môn với đồng nghiệp trong và ngoài trường.</w:t>
      </w:r>
      <w:r w:rsidR="00DD2FDB">
        <w:rPr>
          <w:sz w:val="28"/>
          <w:szCs w:val="28"/>
          <w:lang w:val="vi-VN"/>
        </w:rPr>
        <w:t xml:space="preserve"> Năm 2021, nhà trường tổ chức đươc </w:t>
      </w:r>
      <w:r w:rsidR="00D36805">
        <w:rPr>
          <w:sz w:val="28"/>
          <w:szCs w:val="28"/>
        </w:rPr>
        <w:t>4</w:t>
      </w:r>
      <w:r w:rsidR="00DD2FDB">
        <w:rPr>
          <w:sz w:val="28"/>
          <w:szCs w:val="28"/>
          <w:lang w:val="vi-VN"/>
        </w:rPr>
        <w:t xml:space="preserve"> chuyên đề bồi dưỡng CNTT để phục vụ công tác kết nối với CMHS.</w:t>
      </w:r>
    </w:p>
    <w:p w14:paraId="01D7BB2E" w14:textId="2C728D09" w:rsidR="00A56F01" w:rsidRPr="00DD2FDB" w:rsidRDefault="00A56F01" w:rsidP="00E1056D">
      <w:pPr>
        <w:spacing w:before="120"/>
        <w:jc w:val="right"/>
        <w:rPr>
          <w:sz w:val="28"/>
          <w:szCs w:val="28"/>
          <w:lang w:val="nl-NL"/>
        </w:rPr>
      </w:pPr>
      <w:r w:rsidRPr="00DD2FDB">
        <w:rPr>
          <w:sz w:val="28"/>
          <w:szCs w:val="28"/>
          <w:lang w:val="nl-NL"/>
        </w:rPr>
        <w:t xml:space="preserve">( Đạt </w:t>
      </w:r>
      <w:r w:rsidR="000A18DD">
        <w:rPr>
          <w:sz w:val="28"/>
          <w:szCs w:val="28"/>
          <w:lang w:val="nl-NL"/>
        </w:rPr>
        <w:t>4</w:t>
      </w:r>
      <w:r w:rsidRPr="00DD2FDB">
        <w:rPr>
          <w:sz w:val="28"/>
          <w:szCs w:val="28"/>
          <w:lang w:val="nl-NL"/>
        </w:rPr>
        <w:t>/5 điểm).</w:t>
      </w:r>
    </w:p>
    <w:p w14:paraId="4C348277" w14:textId="113682B2" w:rsidR="00E1056D" w:rsidRPr="00DD2FDB" w:rsidRDefault="00976641" w:rsidP="00976641">
      <w:pPr>
        <w:spacing w:before="120"/>
        <w:ind w:firstLine="720"/>
        <w:jc w:val="center"/>
        <w:rPr>
          <w:b/>
          <w:sz w:val="28"/>
          <w:szCs w:val="28"/>
          <w:lang w:val="nl-NL"/>
        </w:rPr>
      </w:pPr>
      <w:r w:rsidRPr="00DD2FDB">
        <w:rPr>
          <w:b/>
          <w:sz w:val="28"/>
          <w:szCs w:val="28"/>
          <w:lang w:val="nl-NL"/>
        </w:rPr>
        <w:t xml:space="preserve">Tiêu chí 3: Đạt </w:t>
      </w:r>
      <w:r w:rsidR="00D36805">
        <w:rPr>
          <w:b/>
          <w:sz w:val="28"/>
          <w:szCs w:val="28"/>
          <w:lang w:val="nl-NL"/>
        </w:rPr>
        <w:t>3</w:t>
      </w:r>
      <w:r w:rsidR="000A18DD">
        <w:rPr>
          <w:b/>
          <w:sz w:val="28"/>
          <w:szCs w:val="28"/>
          <w:lang w:val="nl-NL"/>
        </w:rPr>
        <w:t>6</w:t>
      </w:r>
      <w:r w:rsidR="00A56F01" w:rsidRPr="00DD2FDB">
        <w:rPr>
          <w:b/>
          <w:sz w:val="28"/>
          <w:szCs w:val="28"/>
          <w:lang w:val="nl-NL"/>
        </w:rPr>
        <w:t>/40 điểm</w:t>
      </w:r>
    </w:p>
    <w:p w14:paraId="72DBD2FE" w14:textId="366AB91F" w:rsidR="009A3610" w:rsidRDefault="00A56F01" w:rsidP="009A3610">
      <w:pPr>
        <w:spacing w:before="120"/>
        <w:ind w:firstLine="720"/>
        <w:rPr>
          <w:b/>
          <w:sz w:val="28"/>
          <w:szCs w:val="28"/>
          <w:lang w:val="nl-NL"/>
        </w:rPr>
      </w:pPr>
      <w:r w:rsidRPr="00DD2FDB">
        <w:rPr>
          <w:b/>
          <w:sz w:val="28"/>
          <w:szCs w:val="28"/>
          <w:lang w:val="nl-NL"/>
        </w:rPr>
        <w:t xml:space="preserve">* Tổng điểm : </w:t>
      </w:r>
      <w:r w:rsidR="00D36805">
        <w:rPr>
          <w:b/>
          <w:sz w:val="28"/>
          <w:szCs w:val="28"/>
          <w:lang w:val="nl-NL"/>
        </w:rPr>
        <w:t>9</w:t>
      </w:r>
      <w:r w:rsidR="000A18DD">
        <w:rPr>
          <w:b/>
          <w:sz w:val="28"/>
          <w:szCs w:val="28"/>
          <w:lang w:val="nl-NL"/>
        </w:rPr>
        <w:t>5</w:t>
      </w:r>
      <w:r w:rsidRPr="00DD2FDB">
        <w:rPr>
          <w:b/>
          <w:sz w:val="28"/>
          <w:szCs w:val="28"/>
          <w:lang w:val="nl-NL"/>
        </w:rPr>
        <w:t>/100 điểm.</w:t>
      </w:r>
    </w:p>
    <w:p w14:paraId="1C5D2974" w14:textId="763A4126" w:rsidR="00E1056D" w:rsidRPr="00DD2FDB" w:rsidRDefault="00A56F01" w:rsidP="009A3610">
      <w:pPr>
        <w:spacing w:before="120"/>
        <w:ind w:firstLine="720"/>
        <w:rPr>
          <w:b/>
          <w:sz w:val="28"/>
          <w:szCs w:val="28"/>
          <w:lang w:val="nl-NL"/>
        </w:rPr>
      </w:pPr>
      <w:r w:rsidRPr="00DD2FDB">
        <w:rPr>
          <w:b/>
          <w:sz w:val="28"/>
          <w:szCs w:val="28"/>
          <w:lang w:val="nl-NL"/>
        </w:rPr>
        <w:t>* Xếp loại : Tốt.</w:t>
      </w:r>
    </w:p>
    <w:p w14:paraId="3D0C1B10" w14:textId="77777777" w:rsidR="00E1056D" w:rsidRPr="00DD2FDB" w:rsidRDefault="00E1056D" w:rsidP="009A3610">
      <w:pPr>
        <w:widowControl w:val="0"/>
        <w:spacing w:before="120"/>
        <w:ind w:firstLine="709"/>
        <w:jc w:val="both"/>
        <w:rPr>
          <w:sz w:val="28"/>
          <w:szCs w:val="28"/>
          <w:lang w:val="nl-NL"/>
        </w:rPr>
      </w:pPr>
      <w:r w:rsidRPr="00DD2FDB">
        <w:rPr>
          <w:b/>
          <w:sz w:val="28"/>
          <w:szCs w:val="28"/>
          <w:lang w:val="nl-NL"/>
        </w:rPr>
        <w:lastRenderedPageBreak/>
        <w:t>2. Nhận xét chung về kết quả hoạt động:</w:t>
      </w:r>
    </w:p>
    <w:p w14:paraId="1476F913" w14:textId="77777777" w:rsidR="00E1056D" w:rsidRPr="00DD2FDB" w:rsidRDefault="00E1056D" w:rsidP="009A3610">
      <w:pPr>
        <w:spacing w:before="120"/>
        <w:ind w:firstLine="709"/>
        <w:jc w:val="both"/>
        <w:rPr>
          <w:sz w:val="28"/>
          <w:szCs w:val="28"/>
          <w:lang w:val="nl-NL"/>
        </w:rPr>
      </w:pPr>
      <w:r w:rsidRPr="00DD2FDB">
        <w:rPr>
          <w:b/>
          <w:i/>
          <w:sz w:val="28"/>
          <w:szCs w:val="28"/>
          <w:lang w:val="nl-NL"/>
        </w:rPr>
        <w:t>* Ưu điểm:</w:t>
      </w:r>
    </w:p>
    <w:p w14:paraId="333E1396" w14:textId="3D490BCC" w:rsidR="000A1CD5" w:rsidRPr="00F37016" w:rsidRDefault="000A1CD5" w:rsidP="00F37016">
      <w:pPr>
        <w:rPr>
          <w:sz w:val="28"/>
          <w:szCs w:val="28"/>
          <w:lang w:val="nl-NL"/>
        </w:rPr>
      </w:pPr>
      <w:r w:rsidRPr="00F37016">
        <w:rPr>
          <w:sz w:val="28"/>
          <w:szCs w:val="28"/>
          <w:lang w:val="nl-NL"/>
        </w:rPr>
        <w:t>- Nhà trường nghiêm túc triển khai t</w:t>
      </w:r>
      <w:r w:rsidR="00E1056D" w:rsidRPr="00F37016">
        <w:rPr>
          <w:sz w:val="28"/>
          <w:szCs w:val="28"/>
          <w:lang w:val="nl-NL"/>
        </w:rPr>
        <w:t>hực hiện Kế hoạch 1761/KH-SGDĐT ngày 21/5/2021 của Sở GDĐT Hà Nội về việc triển khai thực hiện việc đánh giá, xếp loại Đơn vị học tập ngành giáo dục Hà Nội</w:t>
      </w:r>
      <w:r w:rsidR="00E1056D" w:rsidRPr="009F49A6">
        <w:rPr>
          <w:sz w:val="28"/>
          <w:szCs w:val="28"/>
          <w:lang w:val="nl-NL"/>
        </w:rPr>
        <w:t>; Nhà t</w:t>
      </w:r>
      <w:r w:rsidR="007F7E24" w:rsidRPr="009F49A6">
        <w:rPr>
          <w:sz w:val="28"/>
          <w:szCs w:val="28"/>
          <w:lang w:val="nl-NL"/>
        </w:rPr>
        <w:t>rường đã ban hành Kế hoạch số 1</w:t>
      </w:r>
      <w:r w:rsidR="00F37016" w:rsidRPr="009F49A6">
        <w:rPr>
          <w:sz w:val="28"/>
          <w:szCs w:val="28"/>
          <w:lang w:val="nl-NL"/>
        </w:rPr>
        <w:t>3</w:t>
      </w:r>
      <w:r w:rsidR="00E1056D" w:rsidRPr="009F49A6">
        <w:rPr>
          <w:sz w:val="28"/>
          <w:szCs w:val="28"/>
          <w:lang w:val="nl-NL"/>
        </w:rPr>
        <w:t>/KH-MN</w:t>
      </w:r>
      <w:r w:rsidR="00F37016" w:rsidRPr="009F49A6">
        <w:rPr>
          <w:sz w:val="28"/>
          <w:szCs w:val="28"/>
        </w:rPr>
        <w:t>BC</w:t>
      </w:r>
      <w:r w:rsidR="0067105C" w:rsidRPr="009F49A6">
        <w:rPr>
          <w:sz w:val="28"/>
          <w:szCs w:val="28"/>
          <w:lang w:val="nl-NL"/>
        </w:rPr>
        <w:t xml:space="preserve"> ngày </w:t>
      </w:r>
      <w:r w:rsidR="00F37016" w:rsidRPr="009F49A6">
        <w:rPr>
          <w:sz w:val="28"/>
          <w:szCs w:val="28"/>
          <w:lang w:val="nl-NL"/>
        </w:rPr>
        <w:t>29</w:t>
      </w:r>
      <w:r w:rsidR="00E1056D" w:rsidRPr="009F49A6">
        <w:rPr>
          <w:sz w:val="28"/>
          <w:szCs w:val="28"/>
          <w:lang w:val="nl-NL"/>
        </w:rPr>
        <w:t>/5/2021 về triển khai và thực hiện việc học tập thường xuyên năm 2021</w:t>
      </w:r>
      <w:r w:rsidRPr="009F49A6">
        <w:rPr>
          <w:sz w:val="28"/>
          <w:szCs w:val="28"/>
          <w:lang w:val="nl-NL"/>
        </w:rPr>
        <w:t xml:space="preserve"> và triển khai tới 100% CBGVNV</w:t>
      </w:r>
      <w:r w:rsidR="0067105C" w:rsidRPr="009F49A6">
        <w:rPr>
          <w:sz w:val="28"/>
          <w:szCs w:val="28"/>
          <w:lang w:val="nl-NL"/>
        </w:rPr>
        <w:t>.</w:t>
      </w:r>
    </w:p>
    <w:p w14:paraId="6F82387B" w14:textId="77777777" w:rsidR="00E1056D" w:rsidRDefault="00E1056D" w:rsidP="009A3610">
      <w:pPr>
        <w:spacing w:before="120"/>
        <w:ind w:firstLine="709"/>
        <w:jc w:val="both"/>
        <w:rPr>
          <w:sz w:val="28"/>
          <w:szCs w:val="28"/>
          <w:lang w:val="nl-NL"/>
        </w:rPr>
      </w:pPr>
      <w:r w:rsidRPr="00DD2FDB">
        <w:rPr>
          <w:sz w:val="28"/>
          <w:szCs w:val="28"/>
          <w:lang w:val="nl-NL"/>
        </w:rPr>
        <w:t xml:space="preserve"> </w:t>
      </w:r>
      <w:r w:rsidR="000A1CD5" w:rsidRPr="00DD2FDB">
        <w:rPr>
          <w:sz w:val="28"/>
          <w:szCs w:val="28"/>
          <w:lang w:val="nl-NL"/>
        </w:rPr>
        <w:t xml:space="preserve">- </w:t>
      </w:r>
      <w:r w:rsidRPr="00DD2FDB">
        <w:rPr>
          <w:sz w:val="28"/>
          <w:szCs w:val="28"/>
          <w:lang w:val="nl-NL"/>
        </w:rPr>
        <w:t>100% cán bộ, giáo viên nh</w:t>
      </w:r>
      <w:r w:rsidR="000A1CD5" w:rsidRPr="00DD2FDB">
        <w:rPr>
          <w:sz w:val="28"/>
          <w:szCs w:val="28"/>
          <w:lang w:val="nl-NL"/>
        </w:rPr>
        <w:t xml:space="preserve">ân viên xây dựng </w:t>
      </w:r>
      <w:r w:rsidRPr="00DD2FDB">
        <w:rPr>
          <w:sz w:val="28"/>
          <w:szCs w:val="28"/>
          <w:lang w:val="nl-NL"/>
        </w:rPr>
        <w:t>kế hoạch tự học tập, tự bồi dưỡng và thực hiện cam ke</w:t>
      </w:r>
      <w:r w:rsidRPr="00DD2FDB">
        <w:rPr>
          <w:rFonts w:ascii="Cambria Math" w:eastAsia="Cambria Math" w:hAnsi="Cambria Math" w:cs="Cambria Math"/>
          <w:sz w:val="28"/>
          <w:szCs w:val="28"/>
          <w:lang w:val="nl-NL"/>
        </w:rPr>
        <w:t>̂</w:t>
      </w:r>
      <w:r w:rsidRPr="00DD2FDB">
        <w:rPr>
          <w:sz w:val="28"/>
          <w:szCs w:val="28"/>
          <w:lang w:val="nl-NL"/>
        </w:rPr>
        <w:t>́t về học tạ</w:t>
      </w:r>
      <w:r w:rsidRPr="00DD2FDB">
        <w:rPr>
          <w:rFonts w:ascii="Cambria Math" w:eastAsia="Cambria Math" w:hAnsi="Cambria Math" w:cs="Cambria Math"/>
          <w:sz w:val="28"/>
          <w:szCs w:val="28"/>
          <w:lang w:val="nl-NL"/>
        </w:rPr>
        <w:t>̂</w:t>
      </w:r>
      <w:r w:rsidRPr="00DD2FDB">
        <w:rPr>
          <w:sz w:val="28"/>
          <w:szCs w:val="28"/>
          <w:lang w:val="nl-NL"/>
        </w:rPr>
        <w:t>p suo</w:t>
      </w:r>
      <w:r w:rsidRPr="00DD2FDB">
        <w:rPr>
          <w:rFonts w:ascii="Cambria Math" w:eastAsia="Cambria Math" w:hAnsi="Cambria Math" w:cs="Cambria Math"/>
          <w:sz w:val="28"/>
          <w:szCs w:val="28"/>
          <w:lang w:val="nl-NL"/>
        </w:rPr>
        <w:t>̂</w:t>
      </w:r>
      <w:r w:rsidRPr="00DD2FDB">
        <w:rPr>
          <w:sz w:val="28"/>
          <w:szCs w:val="28"/>
          <w:lang w:val="nl-NL"/>
        </w:rPr>
        <w:t>́t đo</w:t>
      </w:r>
      <w:r w:rsidRPr="00DD2FDB">
        <w:rPr>
          <w:rFonts w:ascii="Cambria Math" w:eastAsia="Cambria Math" w:hAnsi="Cambria Math" w:cs="Cambria Math"/>
          <w:sz w:val="28"/>
          <w:szCs w:val="28"/>
          <w:lang w:val="nl-NL"/>
        </w:rPr>
        <w:t>̛</w:t>
      </w:r>
      <w:r w:rsidRPr="00DD2FDB">
        <w:rPr>
          <w:sz w:val="28"/>
          <w:szCs w:val="28"/>
          <w:lang w:val="nl-NL"/>
        </w:rPr>
        <w:t xml:space="preserve">̀i đối với từng cá nhân trong đơn vị, đã được 100% cán bộ, giáo viên nhân viên thực hiện tốt. </w:t>
      </w:r>
    </w:p>
    <w:p w14:paraId="59FDEF27" w14:textId="296AF729" w:rsidR="00D02AA1" w:rsidRPr="00DD2FDB" w:rsidRDefault="00D02AA1" w:rsidP="00D02AA1">
      <w:pPr>
        <w:spacing w:before="120"/>
        <w:ind w:firstLine="709"/>
        <w:jc w:val="both"/>
        <w:rPr>
          <w:sz w:val="28"/>
          <w:szCs w:val="28"/>
          <w:lang w:val="nl-NL"/>
        </w:rPr>
      </w:pPr>
      <w:r w:rsidRPr="00DD2FDB">
        <w:rPr>
          <w:sz w:val="28"/>
          <w:szCs w:val="28"/>
          <w:lang w:val="nl-NL"/>
        </w:rPr>
        <w:t>- Nhà trường luôn động viên, khuyến khích cán bộ, giáo viên nhân viên tự học, tự đào tạo bồi dưỡng và cử cán bộ, giáo viên nhân viên tham gia các chương trình đào tạo, lớp tập huấn do Phòng GDĐT tổ chức.</w:t>
      </w:r>
    </w:p>
    <w:p w14:paraId="71BDC276" w14:textId="7D5D81DF" w:rsidR="00E1056D" w:rsidRPr="00DD2FDB" w:rsidRDefault="000A1CD5" w:rsidP="009A3610">
      <w:pPr>
        <w:spacing w:before="120"/>
        <w:ind w:firstLine="709"/>
        <w:jc w:val="both"/>
        <w:rPr>
          <w:sz w:val="28"/>
          <w:szCs w:val="28"/>
          <w:lang w:val="nl-NL"/>
        </w:rPr>
      </w:pPr>
      <w:r w:rsidRPr="00DD2FDB">
        <w:rPr>
          <w:sz w:val="28"/>
          <w:szCs w:val="28"/>
          <w:lang w:val="nl-NL"/>
        </w:rPr>
        <w:t xml:space="preserve">- </w:t>
      </w:r>
      <w:r w:rsidR="00E1056D" w:rsidRPr="00DD2FDB">
        <w:rPr>
          <w:sz w:val="28"/>
          <w:szCs w:val="28"/>
          <w:lang w:val="nl-NL"/>
        </w:rPr>
        <w:t>Nhà tr</w:t>
      </w:r>
      <w:r w:rsidRPr="00DD2FDB">
        <w:rPr>
          <w:sz w:val="28"/>
          <w:szCs w:val="28"/>
          <w:lang w:val="nl-NL"/>
        </w:rPr>
        <w:t>ường đã thực hiện đăng tải các k</w:t>
      </w:r>
      <w:r w:rsidR="00E1056D" w:rsidRPr="00DD2FDB">
        <w:rPr>
          <w:sz w:val="28"/>
          <w:szCs w:val="28"/>
          <w:lang w:val="nl-NL"/>
        </w:rPr>
        <w:t>ế hoạch</w:t>
      </w:r>
      <w:r w:rsidRPr="00DD2FDB">
        <w:rPr>
          <w:sz w:val="28"/>
          <w:szCs w:val="28"/>
          <w:lang w:val="nl-NL"/>
        </w:rPr>
        <w:t>, chương trình đào tạo, bồi dưỡng</w:t>
      </w:r>
      <w:r w:rsidR="00E1056D" w:rsidRPr="00DD2FDB">
        <w:rPr>
          <w:sz w:val="28"/>
          <w:szCs w:val="28"/>
          <w:lang w:val="nl-NL"/>
        </w:rPr>
        <w:t xml:space="preserve"> và nội dung triển khai tr</w:t>
      </w:r>
      <w:r w:rsidRPr="00DD2FDB">
        <w:rPr>
          <w:sz w:val="28"/>
          <w:szCs w:val="28"/>
          <w:lang w:val="nl-NL"/>
        </w:rPr>
        <w:t>ên trang Website của nhà trường, đ</w:t>
      </w:r>
      <w:r w:rsidR="00E1056D" w:rsidRPr="00DD2FDB">
        <w:rPr>
          <w:sz w:val="28"/>
          <w:szCs w:val="28"/>
          <w:lang w:val="nl-NL"/>
        </w:rPr>
        <w:t xml:space="preserve">ồng thời đẩy mạnh công tác tuyên truyền với </w:t>
      </w:r>
      <w:r w:rsidR="00D02AA1">
        <w:rPr>
          <w:sz w:val="28"/>
          <w:szCs w:val="28"/>
          <w:lang w:val="nl-NL"/>
        </w:rPr>
        <w:t>nội dung và hình thức phong phú.</w:t>
      </w:r>
    </w:p>
    <w:p w14:paraId="27CDE4A2" w14:textId="77777777" w:rsidR="00E1056D" w:rsidRPr="00DD2FDB" w:rsidRDefault="000A1CD5" w:rsidP="009A3610">
      <w:pPr>
        <w:spacing w:before="120"/>
        <w:ind w:firstLine="709"/>
        <w:jc w:val="both"/>
        <w:rPr>
          <w:sz w:val="28"/>
          <w:szCs w:val="28"/>
          <w:lang w:val="nl-NL"/>
        </w:rPr>
      </w:pPr>
      <w:r w:rsidRPr="00DD2FDB">
        <w:rPr>
          <w:sz w:val="28"/>
          <w:szCs w:val="28"/>
          <w:lang w:val="nl-NL"/>
        </w:rPr>
        <w:t xml:space="preserve">- Thường xuyên kiểm tra đánh giá kế hoạch tự học tập tu dưỡng cá nhân của CBGVNV, </w:t>
      </w:r>
      <w:r w:rsidR="00E1056D" w:rsidRPr="00DD2FDB">
        <w:rPr>
          <w:sz w:val="28"/>
          <w:szCs w:val="28"/>
          <w:lang w:val="nl-NL"/>
        </w:rPr>
        <w:t>cập nhật, đánh giá trình độ chuyên môn nghiệp vụ, lý luận chính trị, quản lý nhà nước, quản lý giáo dục của cán bộ, GVNV và lập kế hoạch đào tạo, bồi dưỡng, ưu tiên các đối tượng thuộc diện quy hoạch.</w:t>
      </w:r>
    </w:p>
    <w:p w14:paraId="20C8D9F2" w14:textId="77777777" w:rsidR="00E1056D" w:rsidRPr="00DD2FDB" w:rsidRDefault="00E1056D" w:rsidP="009A3610">
      <w:pPr>
        <w:spacing w:before="120"/>
        <w:ind w:right="20" w:firstLine="709"/>
        <w:jc w:val="both"/>
        <w:rPr>
          <w:sz w:val="28"/>
          <w:szCs w:val="28"/>
          <w:lang w:val="nl-NL"/>
        </w:rPr>
      </w:pPr>
      <w:r w:rsidRPr="00DD2FDB">
        <w:rPr>
          <w:b/>
          <w:i/>
          <w:sz w:val="28"/>
          <w:szCs w:val="28"/>
          <w:lang w:val="nl-NL"/>
        </w:rPr>
        <w:t>* Tồn tại:</w:t>
      </w:r>
    </w:p>
    <w:p w14:paraId="57FC9EFE" w14:textId="02F3FE17" w:rsidR="00D02AA1" w:rsidRDefault="00D02AA1" w:rsidP="00D02AA1">
      <w:pPr>
        <w:spacing w:before="120"/>
        <w:ind w:right="20" w:firstLine="709"/>
        <w:jc w:val="both"/>
        <w:rPr>
          <w:sz w:val="28"/>
          <w:szCs w:val="28"/>
          <w:lang w:val="nl-NL"/>
        </w:rPr>
      </w:pPr>
      <w:r w:rsidRPr="00DD2FDB">
        <w:rPr>
          <w:sz w:val="28"/>
          <w:szCs w:val="28"/>
          <w:lang w:val="nl-NL"/>
        </w:rPr>
        <w:t xml:space="preserve">- Tình hình dịch bệnh Covid-19 kéo dài, nên hầu hết các lớp bồi dưỡng đều tổ chức theo hình thức </w:t>
      </w:r>
      <w:r>
        <w:rPr>
          <w:sz w:val="28"/>
          <w:szCs w:val="28"/>
          <w:lang w:val="vi-VN"/>
        </w:rPr>
        <w:t>O</w:t>
      </w:r>
      <w:r w:rsidRPr="00DD2FDB">
        <w:rPr>
          <w:sz w:val="28"/>
          <w:szCs w:val="28"/>
          <w:lang w:val="nl-NL"/>
        </w:rPr>
        <w:t>nline, một số lớp bị chậm tiến độ, các lớp bồi dưỡng có phần thực hành, kiến tập tại các trường mầm non phải tạm hoãn.</w:t>
      </w:r>
    </w:p>
    <w:p w14:paraId="656773EC" w14:textId="4CD70E16" w:rsidR="00D02AA1" w:rsidRDefault="00D02AA1" w:rsidP="00D02AA1">
      <w:pPr>
        <w:spacing w:before="120"/>
        <w:ind w:right="20" w:firstLine="709"/>
        <w:jc w:val="both"/>
        <w:rPr>
          <w:sz w:val="28"/>
          <w:szCs w:val="28"/>
          <w:lang w:val="nl-NL"/>
        </w:rPr>
      </w:pPr>
      <w:r>
        <w:rPr>
          <w:sz w:val="28"/>
          <w:szCs w:val="28"/>
          <w:lang w:val="nl-NL"/>
        </w:rPr>
        <w:t>-Một số giáo viên áp dụng các nội dung bồi dưỡng vào thực tế chưa hiệu quả.</w:t>
      </w:r>
    </w:p>
    <w:p w14:paraId="59BB72AB" w14:textId="77777777" w:rsidR="00E1056D" w:rsidRPr="00DD2FDB" w:rsidRDefault="000A1CD5" w:rsidP="009A3610">
      <w:pPr>
        <w:spacing w:before="120"/>
        <w:ind w:right="20" w:firstLine="709"/>
        <w:jc w:val="both"/>
        <w:rPr>
          <w:sz w:val="28"/>
          <w:szCs w:val="28"/>
          <w:lang w:val="nl-NL"/>
        </w:rPr>
      </w:pPr>
      <w:r w:rsidRPr="00DD2FDB">
        <w:rPr>
          <w:sz w:val="28"/>
          <w:szCs w:val="28"/>
          <w:lang w:val="nl-NL"/>
        </w:rPr>
        <w:t xml:space="preserve">- </w:t>
      </w:r>
      <w:r w:rsidR="00E1056D" w:rsidRPr="00DD2FDB">
        <w:rPr>
          <w:sz w:val="28"/>
          <w:szCs w:val="28"/>
          <w:lang w:val="nl-NL"/>
        </w:rPr>
        <w:t>Kinh phí thực hiện công tác đào tạo, bồi dưỡng của nhà trường cho cán bộ, GVNV còn hạn hẹp.</w:t>
      </w:r>
    </w:p>
    <w:p w14:paraId="072AF379" w14:textId="77777777" w:rsidR="00E1056D" w:rsidRPr="00DD2FDB" w:rsidRDefault="00E1056D" w:rsidP="009A3610">
      <w:pPr>
        <w:spacing w:before="120"/>
        <w:ind w:right="20" w:firstLine="709"/>
        <w:jc w:val="both"/>
        <w:rPr>
          <w:sz w:val="28"/>
          <w:szCs w:val="28"/>
          <w:lang w:val="nl-NL"/>
        </w:rPr>
      </w:pPr>
      <w:r w:rsidRPr="00DD2FDB">
        <w:rPr>
          <w:b/>
          <w:sz w:val="28"/>
          <w:szCs w:val="28"/>
          <w:lang w:val="nl-NL"/>
        </w:rPr>
        <w:t>3. Phương hướng thực hiện xây dựng Đơn vị văn hóa</w:t>
      </w:r>
    </w:p>
    <w:p w14:paraId="15CB2B45" w14:textId="78AC1EA5" w:rsidR="00E1056D" w:rsidRDefault="000A1CD5" w:rsidP="009A3610">
      <w:pPr>
        <w:spacing w:before="120"/>
        <w:ind w:right="20" w:firstLine="709"/>
        <w:jc w:val="both"/>
        <w:rPr>
          <w:sz w:val="28"/>
          <w:szCs w:val="28"/>
          <w:lang w:val="nl-NL"/>
        </w:rPr>
      </w:pPr>
      <w:r w:rsidRPr="00DD2FDB">
        <w:rPr>
          <w:sz w:val="28"/>
          <w:szCs w:val="28"/>
          <w:lang w:val="nl-NL"/>
        </w:rPr>
        <w:t xml:space="preserve">- </w:t>
      </w:r>
      <w:r w:rsidR="00E1056D" w:rsidRPr="00DD2FDB">
        <w:rPr>
          <w:sz w:val="28"/>
          <w:szCs w:val="28"/>
          <w:lang w:val="nl-NL"/>
        </w:rPr>
        <w:t xml:space="preserve">Nhà trường sẽ tiếp tục xây dựng và triển khai Kế hoạch thực hiện việc học tập thường xuyên năm 2022, với các nội dung và giải pháp thực hiện cụ thể, gắn với nội dung </w:t>
      </w:r>
      <w:r w:rsidR="00E1056D" w:rsidRPr="00DD2FDB">
        <w:rPr>
          <w:i/>
          <w:sz w:val="28"/>
          <w:szCs w:val="28"/>
          <w:lang w:val="nl-NL"/>
        </w:rPr>
        <w:t>“Học tập và làm theo tư tưởng, phong cách đạo đức Hồ Chí Minh”,</w:t>
      </w:r>
      <w:r w:rsidR="00E1056D" w:rsidRPr="00DD2FDB">
        <w:rPr>
          <w:sz w:val="28"/>
          <w:szCs w:val="28"/>
          <w:lang w:val="nl-NL"/>
        </w:rPr>
        <w:t xml:space="preserve"> tạo điều kiện và khuyến khích </w:t>
      </w:r>
      <w:r w:rsidR="001F53B5">
        <w:rPr>
          <w:sz w:val="28"/>
          <w:szCs w:val="28"/>
          <w:lang w:val="vi-VN"/>
        </w:rPr>
        <w:t>CBGNNV</w:t>
      </w:r>
      <w:r w:rsidR="00E1056D" w:rsidRPr="00DD2FDB">
        <w:rPr>
          <w:sz w:val="28"/>
          <w:szCs w:val="28"/>
          <w:lang w:val="nl-NL"/>
        </w:rPr>
        <w:t xml:space="preserve"> tự học, tự đào tạo bồi dưỡng và cử </w:t>
      </w:r>
      <w:r w:rsidR="001F53B5">
        <w:rPr>
          <w:sz w:val="28"/>
          <w:szCs w:val="28"/>
          <w:lang w:val="vi-VN"/>
        </w:rPr>
        <w:t>CBGVNV</w:t>
      </w:r>
      <w:r w:rsidR="00E1056D" w:rsidRPr="00DD2FDB">
        <w:rPr>
          <w:sz w:val="28"/>
          <w:szCs w:val="28"/>
          <w:lang w:val="nl-NL"/>
        </w:rPr>
        <w:t xml:space="preserve"> tham gia các chương trình đào tạo (các lớp bồi dưỡng chuyên môn nghiệp vụ ngắn hạn và dài hạn), tổ chức tốt việc đánh giá </w:t>
      </w:r>
      <w:r w:rsidR="001F53B5">
        <w:rPr>
          <w:sz w:val="28"/>
          <w:szCs w:val="28"/>
          <w:lang w:val="vi-VN"/>
        </w:rPr>
        <w:t>xếp loại</w:t>
      </w:r>
      <w:r w:rsidR="00E1056D" w:rsidRPr="00DD2FDB">
        <w:rPr>
          <w:sz w:val="28"/>
          <w:szCs w:val="28"/>
          <w:lang w:val="nl-NL"/>
        </w:rPr>
        <w:t xml:space="preserve"> </w:t>
      </w:r>
      <w:r w:rsidR="001F53B5">
        <w:rPr>
          <w:sz w:val="28"/>
          <w:szCs w:val="28"/>
          <w:lang w:val="vi-VN"/>
        </w:rPr>
        <w:t>CBGVNV</w:t>
      </w:r>
      <w:r w:rsidR="00E1056D" w:rsidRPr="00DD2FDB">
        <w:rPr>
          <w:sz w:val="28"/>
          <w:szCs w:val="28"/>
          <w:lang w:val="nl-NL"/>
        </w:rPr>
        <w:t xml:space="preserve"> hàng tháng, năm học và bình xét thi đua khen thưởng cuối năm đảm bảo công khai, dân chủ và đúng quy trình.</w:t>
      </w:r>
    </w:p>
    <w:p w14:paraId="6D91E2F3" w14:textId="77777777" w:rsidR="00D02AA1" w:rsidRPr="00DD2FDB" w:rsidRDefault="00D02AA1" w:rsidP="00D02AA1">
      <w:pPr>
        <w:widowControl w:val="0"/>
        <w:spacing w:before="120"/>
        <w:ind w:firstLine="709"/>
        <w:jc w:val="both"/>
        <w:rPr>
          <w:sz w:val="28"/>
          <w:szCs w:val="28"/>
          <w:lang w:val="nl-NL"/>
        </w:rPr>
      </w:pPr>
      <w:r w:rsidRPr="00DD2FDB">
        <w:rPr>
          <w:sz w:val="28"/>
          <w:szCs w:val="28"/>
          <w:lang w:val="nl-NL"/>
        </w:rPr>
        <w:t xml:space="preserve">- Khuyến khích </w:t>
      </w:r>
      <w:r>
        <w:rPr>
          <w:sz w:val="28"/>
          <w:szCs w:val="28"/>
          <w:lang w:val="vi-VN"/>
        </w:rPr>
        <w:t>GVNV</w:t>
      </w:r>
      <w:r w:rsidRPr="00DD2FDB">
        <w:rPr>
          <w:sz w:val="28"/>
          <w:szCs w:val="28"/>
          <w:lang w:val="nl-NL"/>
        </w:rPr>
        <w:t xml:space="preserve"> trong đơn vị tích cực tham gia hưởng ứng Tuần lễ học học tập suốt đời năm 2022, </w:t>
      </w:r>
      <w:r>
        <w:rPr>
          <w:sz w:val="28"/>
          <w:szCs w:val="28"/>
          <w:lang w:val="vi-VN"/>
        </w:rPr>
        <w:t>n</w:t>
      </w:r>
      <w:r w:rsidRPr="00DD2FDB">
        <w:rPr>
          <w:sz w:val="28"/>
          <w:szCs w:val="28"/>
          <w:lang w:val="nl-NL"/>
        </w:rPr>
        <w:t xml:space="preserve">gày hội văn hóa đọc, chia sẻ kinh nghiệm, bài viết hay... để tăng cường sự đoàn kết, tạo sự lan tỏa đưa việc tự học, tự đào tạo, </w:t>
      </w:r>
      <w:r w:rsidRPr="00DD2FDB">
        <w:rPr>
          <w:sz w:val="28"/>
          <w:szCs w:val="28"/>
          <w:lang w:val="nl-NL"/>
        </w:rPr>
        <w:lastRenderedPageBreak/>
        <w:t>tự bồi dưỡng trở thành việc làm thường xuyên, thiết thực và hiệu quả.</w:t>
      </w:r>
    </w:p>
    <w:p w14:paraId="61A40CF4" w14:textId="77777777" w:rsidR="00D02AA1" w:rsidRPr="00DD2FDB" w:rsidRDefault="00D02AA1" w:rsidP="009A3610">
      <w:pPr>
        <w:spacing w:before="120"/>
        <w:ind w:right="20" w:firstLine="709"/>
        <w:jc w:val="both"/>
        <w:rPr>
          <w:sz w:val="28"/>
          <w:szCs w:val="28"/>
          <w:lang w:val="nl-NL"/>
        </w:rPr>
      </w:pPr>
    </w:p>
    <w:p w14:paraId="2E47C664" w14:textId="77777777" w:rsidR="00E1056D" w:rsidRPr="00DD2FDB" w:rsidRDefault="000A1CD5" w:rsidP="009A3610">
      <w:pPr>
        <w:widowControl w:val="0"/>
        <w:spacing w:before="120"/>
        <w:ind w:firstLine="709"/>
        <w:jc w:val="both"/>
        <w:rPr>
          <w:sz w:val="28"/>
          <w:szCs w:val="28"/>
          <w:lang w:val="nl-NL"/>
        </w:rPr>
      </w:pPr>
      <w:r w:rsidRPr="00DD2FDB">
        <w:rPr>
          <w:sz w:val="28"/>
          <w:szCs w:val="28"/>
          <w:lang w:val="nl-NL"/>
        </w:rPr>
        <w:t xml:space="preserve">- </w:t>
      </w:r>
      <w:r w:rsidR="00E1056D" w:rsidRPr="00DD2FDB">
        <w:rPr>
          <w:sz w:val="28"/>
          <w:szCs w:val="28"/>
          <w:lang w:val="nl-NL"/>
        </w:rPr>
        <w:t>Thực hiện tốt công tác tuyên truyền cho cán bộ, giáo viên nhân viên của đơn vị, để nâng cao nhận thức tầm quan trọng, ý nghĩa, vai trò và lợi ích của khuyến học, khuyến tài, xây dựng xã hội học tập trong việc nâng cao dân trí, đào tạo nhân lực, bồi dưỡng nhân, tài góp phần nâng cao nguồn nhân lực của ngành GD&amp;ĐT.</w:t>
      </w:r>
    </w:p>
    <w:p w14:paraId="21DE89EB" w14:textId="77777777" w:rsidR="00E1056D" w:rsidRPr="00DD2FDB" w:rsidRDefault="00E1056D" w:rsidP="009A3610">
      <w:pPr>
        <w:widowControl w:val="0"/>
        <w:spacing w:before="120"/>
        <w:ind w:firstLine="709"/>
        <w:jc w:val="both"/>
        <w:rPr>
          <w:sz w:val="28"/>
          <w:szCs w:val="28"/>
          <w:lang w:val="nl-NL"/>
        </w:rPr>
      </w:pPr>
      <w:r w:rsidRPr="00DD2FDB">
        <w:rPr>
          <w:b/>
          <w:sz w:val="28"/>
          <w:szCs w:val="28"/>
          <w:lang w:val="nl-NL"/>
        </w:rPr>
        <w:t>III. ĐỀ XUẤT, KIẾN NGHỊ:</w:t>
      </w:r>
    </w:p>
    <w:p w14:paraId="715DC161" w14:textId="77777777" w:rsidR="00E1056D" w:rsidRPr="00DD2FDB" w:rsidRDefault="00E1056D" w:rsidP="009A3610">
      <w:pPr>
        <w:widowControl w:val="0"/>
        <w:spacing w:before="120"/>
        <w:ind w:firstLine="709"/>
        <w:jc w:val="both"/>
        <w:rPr>
          <w:sz w:val="28"/>
          <w:szCs w:val="28"/>
          <w:lang w:val="nl-NL"/>
        </w:rPr>
      </w:pPr>
      <w:r w:rsidRPr="00DD2FDB">
        <w:rPr>
          <w:sz w:val="28"/>
          <w:szCs w:val="28"/>
          <w:lang w:val="nl-NL"/>
        </w:rPr>
        <w:t>Đề nghị Phòng GD&amp;ĐT xây dựng mô hình điểm việc đánh giá, xếp loại Đơn vị học tập để các trường học tập những cách làm hay, sáng tạo trong việc xây dựng và triển khai có hiệu quả đơn vị học tập.</w:t>
      </w:r>
    </w:p>
    <w:p w14:paraId="34D08B3E" w14:textId="31BCB179" w:rsidR="002B319D" w:rsidRPr="00DD2FDB" w:rsidRDefault="002B319D" w:rsidP="009A3610">
      <w:pPr>
        <w:spacing w:before="120"/>
        <w:ind w:firstLine="709"/>
        <w:jc w:val="both"/>
        <w:rPr>
          <w:sz w:val="28"/>
          <w:szCs w:val="28"/>
          <w:lang w:val="nl-NL"/>
        </w:rPr>
      </w:pPr>
      <w:r w:rsidRPr="00DD2FDB">
        <w:rPr>
          <w:sz w:val="28"/>
          <w:szCs w:val="28"/>
          <w:lang w:val="nl-NL"/>
        </w:rPr>
        <w:t>Trên đây là báo cáo công tác tự đánh giá, xếp loại Đơn vị học tập năm 2</w:t>
      </w:r>
      <w:r w:rsidR="00C617E7" w:rsidRPr="00DD2FDB">
        <w:rPr>
          <w:sz w:val="28"/>
          <w:szCs w:val="28"/>
          <w:lang w:val="nl-NL"/>
        </w:rPr>
        <w:t xml:space="preserve">021 của trường Mầm non </w:t>
      </w:r>
      <w:proofErr w:type="spellStart"/>
      <w:r w:rsidR="00E323D8">
        <w:rPr>
          <w:sz w:val="28"/>
          <w:szCs w:val="28"/>
        </w:rPr>
        <w:t>B</w:t>
      </w:r>
      <w:r w:rsidR="00E323D8" w:rsidRPr="00E323D8">
        <w:rPr>
          <w:sz w:val="28"/>
          <w:szCs w:val="28"/>
        </w:rPr>
        <w:t>ắc</w:t>
      </w:r>
      <w:proofErr w:type="spellEnd"/>
      <w:r w:rsidR="00E323D8">
        <w:rPr>
          <w:sz w:val="28"/>
          <w:szCs w:val="28"/>
        </w:rPr>
        <w:t xml:space="preserve"> </w:t>
      </w:r>
      <w:proofErr w:type="spellStart"/>
      <w:r w:rsidR="00E323D8">
        <w:rPr>
          <w:sz w:val="28"/>
          <w:szCs w:val="28"/>
        </w:rPr>
        <w:t>C</w:t>
      </w:r>
      <w:r w:rsidR="00E323D8" w:rsidRPr="00E323D8">
        <w:rPr>
          <w:sz w:val="28"/>
          <w:szCs w:val="28"/>
        </w:rPr>
        <w:t>ầu</w:t>
      </w:r>
      <w:proofErr w:type="spellEnd"/>
      <w:r w:rsidR="00A56F01" w:rsidRPr="00DD2FDB">
        <w:rPr>
          <w:sz w:val="28"/>
          <w:szCs w:val="28"/>
          <w:lang w:val="nl-NL"/>
        </w:rPr>
        <w:t>. Kính mong cấp trên xét duyệt để nhà trường xếp loại Tốt về Đơn vị học tập năm 2021</w:t>
      </w:r>
      <w:r w:rsidRPr="00DD2FDB">
        <w:rPr>
          <w:sz w:val="28"/>
          <w:szCs w:val="28"/>
          <w:lang w:val="nl-NL"/>
        </w:rPr>
        <w:t>./.</w:t>
      </w:r>
    </w:p>
    <w:p w14:paraId="3F7A9DAB" w14:textId="77777777" w:rsidR="001C4A11" w:rsidRPr="00DD2FDB" w:rsidRDefault="001C4A11" w:rsidP="002B319D">
      <w:pPr>
        <w:spacing w:before="120" w:line="276" w:lineRule="auto"/>
        <w:ind w:firstLine="720"/>
        <w:rPr>
          <w:sz w:val="16"/>
          <w:szCs w:val="28"/>
          <w:lang w:val="nl-NL"/>
        </w:rPr>
      </w:pPr>
    </w:p>
    <w:tbl>
      <w:tblPr>
        <w:tblW w:w="0" w:type="auto"/>
        <w:tblLook w:val="04A0" w:firstRow="1" w:lastRow="0" w:firstColumn="1" w:lastColumn="0" w:noHBand="0" w:noVBand="1"/>
      </w:tblPr>
      <w:tblGrid>
        <w:gridCol w:w="4622"/>
        <w:gridCol w:w="4666"/>
      </w:tblGrid>
      <w:tr w:rsidR="002B319D" w:rsidRPr="00496CA2" w14:paraId="2F0162AE" w14:textId="77777777" w:rsidTr="00F343F1">
        <w:tc>
          <w:tcPr>
            <w:tcW w:w="4899" w:type="dxa"/>
            <w:shd w:val="clear" w:color="auto" w:fill="auto"/>
          </w:tcPr>
          <w:p w14:paraId="5DFF8249" w14:textId="77777777" w:rsidR="002B319D" w:rsidRPr="00DD2FDB" w:rsidRDefault="002B319D" w:rsidP="00F343F1">
            <w:pPr>
              <w:rPr>
                <w:b/>
                <w:i/>
                <w:lang w:val="nl-NL"/>
              </w:rPr>
            </w:pPr>
            <w:r w:rsidRPr="00DD2FDB">
              <w:rPr>
                <w:b/>
                <w:i/>
                <w:lang w:val="nl-NL"/>
              </w:rPr>
              <w:t>Nơi nhận:</w:t>
            </w:r>
          </w:p>
          <w:p w14:paraId="2E360A34" w14:textId="77777777" w:rsidR="002B319D" w:rsidRPr="00DD2FDB" w:rsidRDefault="002B319D" w:rsidP="00F343F1">
            <w:pPr>
              <w:rPr>
                <w:lang w:val="nl-NL"/>
              </w:rPr>
            </w:pPr>
            <w:r w:rsidRPr="00DD2FDB">
              <w:rPr>
                <w:sz w:val="22"/>
                <w:szCs w:val="22"/>
                <w:lang w:val="nl-NL"/>
              </w:rPr>
              <w:t xml:space="preserve">- Phòng GDĐT </w:t>
            </w:r>
            <w:r w:rsidR="00E6747D" w:rsidRPr="00DD2FDB">
              <w:rPr>
                <w:sz w:val="22"/>
                <w:szCs w:val="22"/>
                <w:lang w:val="nl-NL"/>
              </w:rPr>
              <w:t>quận</w:t>
            </w:r>
            <w:r w:rsidRPr="00DD2FDB">
              <w:rPr>
                <w:sz w:val="22"/>
                <w:szCs w:val="22"/>
                <w:lang w:val="nl-NL"/>
              </w:rPr>
              <w:t>;</w:t>
            </w:r>
          </w:p>
          <w:p w14:paraId="6A324501" w14:textId="7E7A185D" w:rsidR="002B319D" w:rsidRPr="00496CA2" w:rsidRDefault="002B319D" w:rsidP="00F343F1">
            <w:pPr>
              <w:rPr>
                <w:sz w:val="28"/>
                <w:szCs w:val="28"/>
              </w:rPr>
            </w:pPr>
            <w:r w:rsidRPr="00496CA2">
              <w:rPr>
                <w:sz w:val="22"/>
                <w:szCs w:val="22"/>
              </w:rPr>
              <w:t xml:space="preserve">- </w:t>
            </w:r>
            <w:proofErr w:type="spellStart"/>
            <w:r w:rsidRPr="00496CA2">
              <w:rPr>
                <w:sz w:val="22"/>
                <w:szCs w:val="22"/>
              </w:rPr>
              <w:t>Lưu</w:t>
            </w:r>
            <w:proofErr w:type="spellEnd"/>
            <w:r w:rsidR="004D02FB">
              <w:rPr>
                <w:sz w:val="22"/>
                <w:szCs w:val="22"/>
              </w:rPr>
              <w:t>:</w:t>
            </w:r>
            <w:r w:rsidRPr="00496CA2">
              <w:rPr>
                <w:sz w:val="22"/>
                <w:szCs w:val="22"/>
              </w:rPr>
              <w:t xml:space="preserve"> VT.</w:t>
            </w:r>
          </w:p>
        </w:tc>
        <w:tc>
          <w:tcPr>
            <w:tcW w:w="4899" w:type="dxa"/>
            <w:shd w:val="clear" w:color="auto" w:fill="auto"/>
          </w:tcPr>
          <w:p w14:paraId="258E2895" w14:textId="77777777" w:rsidR="002B319D" w:rsidRPr="001C4A11" w:rsidRDefault="002B319D" w:rsidP="00F343F1">
            <w:pPr>
              <w:jc w:val="center"/>
              <w:rPr>
                <w:b/>
                <w:sz w:val="28"/>
                <w:szCs w:val="28"/>
              </w:rPr>
            </w:pPr>
            <w:r w:rsidRPr="001C4A11">
              <w:rPr>
                <w:b/>
                <w:sz w:val="28"/>
                <w:szCs w:val="28"/>
              </w:rPr>
              <w:t>HIỆU TRƯỞNG</w:t>
            </w:r>
          </w:p>
          <w:p w14:paraId="59B7A136" w14:textId="77777777" w:rsidR="002B319D" w:rsidRPr="005D75EB" w:rsidRDefault="002B319D" w:rsidP="005D75EB">
            <w:pPr>
              <w:rPr>
                <w:i/>
                <w:sz w:val="44"/>
                <w:szCs w:val="28"/>
              </w:rPr>
            </w:pPr>
          </w:p>
          <w:p w14:paraId="74B08096" w14:textId="6A565C8E" w:rsidR="002B319D" w:rsidRPr="009F49A6" w:rsidRDefault="009F49A6" w:rsidP="00F343F1">
            <w:pPr>
              <w:jc w:val="center"/>
              <w:rPr>
                <w:b/>
                <w:i/>
                <w:sz w:val="28"/>
                <w:szCs w:val="28"/>
              </w:rPr>
            </w:pPr>
            <w:r w:rsidRPr="009F49A6">
              <w:rPr>
                <w:b/>
                <w:i/>
                <w:sz w:val="28"/>
                <w:szCs w:val="28"/>
              </w:rPr>
              <w:t>(</w:t>
            </w:r>
            <w:proofErr w:type="spellStart"/>
            <w:r w:rsidRPr="009F49A6">
              <w:rPr>
                <w:b/>
                <w:i/>
                <w:sz w:val="28"/>
                <w:szCs w:val="28"/>
              </w:rPr>
              <w:t>Đã</w:t>
            </w:r>
            <w:proofErr w:type="spellEnd"/>
            <w:r w:rsidRPr="009F49A6">
              <w:rPr>
                <w:b/>
                <w:i/>
                <w:sz w:val="28"/>
                <w:szCs w:val="28"/>
              </w:rPr>
              <w:t xml:space="preserve"> </w:t>
            </w:r>
            <w:proofErr w:type="spellStart"/>
            <w:r w:rsidRPr="009F49A6">
              <w:rPr>
                <w:b/>
                <w:i/>
                <w:sz w:val="28"/>
                <w:szCs w:val="28"/>
              </w:rPr>
              <w:t>ký</w:t>
            </w:r>
            <w:proofErr w:type="spellEnd"/>
            <w:r w:rsidRPr="009F49A6">
              <w:rPr>
                <w:b/>
                <w:i/>
                <w:sz w:val="28"/>
                <w:szCs w:val="28"/>
              </w:rPr>
              <w:t>)</w:t>
            </w:r>
          </w:p>
          <w:p w14:paraId="26C2C148" w14:textId="77777777" w:rsidR="00D94BF7" w:rsidRDefault="00D94BF7" w:rsidP="009F49A6">
            <w:pPr>
              <w:rPr>
                <w:i/>
                <w:sz w:val="28"/>
                <w:szCs w:val="28"/>
              </w:rPr>
            </w:pPr>
          </w:p>
          <w:p w14:paraId="187D9CF5" w14:textId="3D1DE821" w:rsidR="00D94BF7" w:rsidRPr="00D50A0B" w:rsidRDefault="00E323D8" w:rsidP="00F343F1">
            <w:pPr>
              <w:jc w:val="center"/>
              <w:rPr>
                <w:b/>
                <w:sz w:val="28"/>
                <w:szCs w:val="28"/>
              </w:rPr>
            </w:pPr>
            <w:proofErr w:type="spellStart"/>
            <w:r>
              <w:rPr>
                <w:b/>
                <w:sz w:val="28"/>
                <w:szCs w:val="28"/>
              </w:rPr>
              <w:t>Đ</w:t>
            </w:r>
            <w:r w:rsidRPr="00E323D8">
              <w:rPr>
                <w:b/>
                <w:sz w:val="28"/>
                <w:szCs w:val="28"/>
              </w:rPr>
              <w:t>ỗ</w:t>
            </w:r>
            <w:proofErr w:type="spellEnd"/>
            <w:r>
              <w:rPr>
                <w:b/>
                <w:sz w:val="28"/>
                <w:szCs w:val="28"/>
              </w:rPr>
              <w:t xml:space="preserve"> </w:t>
            </w:r>
            <w:proofErr w:type="spellStart"/>
            <w:r>
              <w:rPr>
                <w:b/>
                <w:sz w:val="28"/>
                <w:szCs w:val="28"/>
              </w:rPr>
              <w:t>Th</w:t>
            </w:r>
            <w:r w:rsidRPr="00E323D8">
              <w:rPr>
                <w:b/>
                <w:sz w:val="28"/>
                <w:szCs w:val="28"/>
              </w:rPr>
              <w:t>ị</w:t>
            </w:r>
            <w:proofErr w:type="spellEnd"/>
            <w:r>
              <w:rPr>
                <w:b/>
                <w:sz w:val="28"/>
                <w:szCs w:val="28"/>
              </w:rPr>
              <w:t xml:space="preserve"> </w:t>
            </w:r>
            <w:proofErr w:type="spellStart"/>
            <w:r>
              <w:rPr>
                <w:b/>
                <w:sz w:val="28"/>
                <w:szCs w:val="28"/>
              </w:rPr>
              <w:t>Huy</w:t>
            </w:r>
            <w:r w:rsidRPr="00E323D8">
              <w:rPr>
                <w:b/>
                <w:sz w:val="28"/>
                <w:szCs w:val="28"/>
              </w:rPr>
              <w:t>ền</w:t>
            </w:r>
            <w:proofErr w:type="spellEnd"/>
          </w:p>
          <w:p w14:paraId="25FB2684" w14:textId="77777777" w:rsidR="002B319D" w:rsidRPr="00E44C53" w:rsidRDefault="002B319D" w:rsidP="00F343F1">
            <w:pPr>
              <w:jc w:val="center"/>
              <w:rPr>
                <w:b/>
                <w:sz w:val="28"/>
                <w:szCs w:val="28"/>
              </w:rPr>
            </w:pPr>
          </w:p>
        </w:tc>
      </w:tr>
    </w:tbl>
    <w:p w14:paraId="6333870C" w14:textId="77777777" w:rsidR="002B319D" w:rsidRPr="003A0DC1" w:rsidRDefault="002B319D" w:rsidP="002B319D">
      <w:pPr>
        <w:spacing w:line="360" w:lineRule="auto"/>
        <w:ind w:firstLine="720"/>
        <w:rPr>
          <w:sz w:val="28"/>
          <w:szCs w:val="28"/>
        </w:rPr>
      </w:pPr>
    </w:p>
    <w:p w14:paraId="4AD0CF65" w14:textId="77777777" w:rsidR="003D5A0B" w:rsidRDefault="004801E0"/>
    <w:sectPr w:rsidR="003D5A0B" w:rsidSect="004D02FB">
      <w:headerReference w:type="default" r:id="rId8"/>
      <w:pgSz w:w="11907" w:h="16839"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A98BFF" w14:textId="77777777" w:rsidR="004801E0" w:rsidRDefault="004801E0" w:rsidP="00E1056D">
      <w:r>
        <w:separator/>
      </w:r>
    </w:p>
  </w:endnote>
  <w:endnote w:type="continuationSeparator" w:id="0">
    <w:p w14:paraId="713161E2" w14:textId="77777777" w:rsidR="004801E0" w:rsidRDefault="004801E0" w:rsidP="00E10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0023AC" w14:textId="77777777" w:rsidR="004801E0" w:rsidRDefault="004801E0" w:rsidP="00E1056D">
      <w:r>
        <w:separator/>
      </w:r>
    </w:p>
  </w:footnote>
  <w:footnote w:type="continuationSeparator" w:id="0">
    <w:p w14:paraId="71E8EC78" w14:textId="77777777" w:rsidR="004801E0" w:rsidRDefault="004801E0" w:rsidP="00E105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6491786"/>
      <w:docPartObj>
        <w:docPartGallery w:val="Page Numbers (Top of Page)"/>
        <w:docPartUnique/>
      </w:docPartObj>
    </w:sdtPr>
    <w:sdtEndPr>
      <w:rPr>
        <w:noProof/>
        <w:sz w:val="28"/>
        <w:szCs w:val="28"/>
      </w:rPr>
    </w:sdtEndPr>
    <w:sdtContent>
      <w:p w14:paraId="1610E0D3" w14:textId="42DFFE13" w:rsidR="00E1056D" w:rsidRPr="00F2611E" w:rsidRDefault="00E1056D" w:rsidP="00D77C54">
        <w:pPr>
          <w:pStyle w:val="Header"/>
          <w:jc w:val="center"/>
          <w:rPr>
            <w:sz w:val="28"/>
            <w:szCs w:val="28"/>
          </w:rPr>
        </w:pPr>
        <w:r w:rsidRPr="00F2611E">
          <w:rPr>
            <w:sz w:val="28"/>
            <w:szCs w:val="28"/>
          </w:rPr>
          <w:fldChar w:fldCharType="begin"/>
        </w:r>
        <w:r w:rsidRPr="00F2611E">
          <w:rPr>
            <w:sz w:val="28"/>
            <w:szCs w:val="28"/>
          </w:rPr>
          <w:instrText xml:space="preserve"> PAGE   \* MERGEFORMAT </w:instrText>
        </w:r>
        <w:r w:rsidRPr="00F2611E">
          <w:rPr>
            <w:sz w:val="28"/>
            <w:szCs w:val="28"/>
          </w:rPr>
          <w:fldChar w:fldCharType="separate"/>
        </w:r>
        <w:r w:rsidR="009F49A6">
          <w:rPr>
            <w:noProof/>
            <w:sz w:val="28"/>
            <w:szCs w:val="28"/>
          </w:rPr>
          <w:t>3</w:t>
        </w:r>
        <w:r w:rsidRPr="00F2611E">
          <w:rPr>
            <w:noProo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6488C"/>
    <w:multiLevelType w:val="hybridMultilevel"/>
    <w:tmpl w:val="0E2041E4"/>
    <w:lvl w:ilvl="0" w:tplc="83F61D9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D8F3368"/>
    <w:multiLevelType w:val="hybridMultilevel"/>
    <w:tmpl w:val="0B786060"/>
    <w:lvl w:ilvl="0" w:tplc="8BDCF67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19D"/>
    <w:rsid w:val="00006C6E"/>
    <w:rsid w:val="0001654B"/>
    <w:rsid w:val="00083421"/>
    <w:rsid w:val="000A18DD"/>
    <w:rsid w:val="000A1CD5"/>
    <w:rsid w:val="000F6FE2"/>
    <w:rsid w:val="00110625"/>
    <w:rsid w:val="00183E8C"/>
    <w:rsid w:val="001B1FF7"/>
    <w:rsid w:val="001C4A11"/>
    <w:rsid w:val="001F53B5"/>
    <w:rsid w:val="002168F1"/>
    <w:rsid w:val="002260A5"/>
    <w:rsid w:val="002500FF"/>
    <w:rsid w:val="00270932"/>
    <w:rsid w:val="00277457"/>
    <w:rsid w:val="002B319D"/>
    <w:rsid w:val="002E1474"/>
    <w:rsid w:val="002F2D91"/>
    <w:rsid w:val="003040E6"/>
    <w:rsid w:val="0035422B"/>
    <w:rsid w:val="00366C30"/>
    <w:rsid w:val="00367B14"/>
    <w:rsid w:val="00377DC6"/>
    <w:rsid w:val="00385DA7"/>
    <w:rsid w:val="003D77D4"/>
    <w:rsid w:val="003F213D"/>
    <w:rsid w:val="003F51C5"/>
    <w:rsid w:val="00432D4E"/>
    <w:rsid w:val="00456535"/>
    <w:rsid w:val="0047452D"/>
    <w:rsid w:val="004801E0"/>
    <w:rsid w:val="00481487"/>
    <w:rsid w:val="00483FB6"/>
    <w:rsid w:val="00494EE7"/>
    <w:rsid w:val="004C0FF9"/>
    <w:rsid w:val="004D02FB"/>
    <w:rsid w:val="004E43B7"/>
    <w:rsid w:val="00550EC2"/>
    <w:rsid w:val="005A73C3"/>
    <w:rsid w:val="005C0EBB"/>
    <w:rsid w:val="005D75EB"/>
    <w:rsid w:val="0067105C"/>
    <w:rsid w:val="006B1F17"/>
    <w:rsid w:val="006C72FD"/>
    <w:rsid w:val="006F23C3"/>
    <w:rsid w:val="007273FA"/>
    <w:rsid w:val="00743B48"/>
    <w:rsid w:val="00753BCA"/>
    <w:rsid w:val="00766BBB"/>
    <w:rsid w:val="007D7C4E"/>
    <w:rsid w:val="007F7E24"/>
    <w:rsid w:val="008602D6"/>
    <w:rsid w:val="008635F2"/>
    <w:rsid w:val="0089472E"/>
    <w:rsid w:val="00896B9C"/>
    <w:rsid w:val="008D0864"/>
    <w:rsid w:val="00941CA2"/>
    <w:rsid w:val="00976641"/>
    <w:rsid w:val="0099549F"/>
    <w:rsid w:val="009A3610"/>
    <w:rsid w:val="009B05DD"/>
    <w:rsid w:val="009B4F19"/>
    <w:rsid w:val="009B500B"/>
    <w:rsid w:val="009D617B"/>
    <w:rsid w:val="009E3AB2"/>
    <w:rsid w:val="009F49A6"/>
    <w:rsid w:val="00A05011"/>
    <w:rsid w:val="00A27305"/>
    <w:rsid w:val="00A400C6"/>
    <w:rsid w:val="00A56CD3"/>
    <w:rsid w:val="00A56F01"/>
    <w:rsid w:val="00AA673A"/>
    <w:rsid w:val="00AE0752"/>
    <w:rsid w:val="00AF1692"/>
    <w:rsid w:val="00B114F1"/>
    <w:rsid w:val="00B27B17"/>
    <w:rsid w:val="00B6170A"/>
    <w:rsid w:val="00B80778"/>
    <w:rsid w:val="00B81E50"/>
    <w:rsid w:val="00BB76EA"/>
    <w:rsid w:val="00C32409"/>
    <w:rsid w:val="00C617E7"/>
    <w:rsid w:val="00CA7E29"/>
    <w:rsid w:val="00CD050C"/>
    <w:rsid w:val="00D021E2"/>
    <w:rsid w:val="00D02AA1"/>
    <w:rsid w:val="00D06E20"/>
    <w:rsid w:val="00D36805"/>
    <w:rsid w:val="00D50A0B"/>
    <w:rsid w:val="00D52C12"/>
    <w:rsid w:val="00D77C54"/>
    <w:rsid w:val="00D94BF7"/>
    <w:rsid w:val="00DC099E"/>
    <w:rsid w:val="00DD2FDB"/>
    <w:rsid w:val="00DE5263"/>
    <w:rsid w:val="00E1056D"/>
    <w:rsid w:val="00E323D8"/>
    <w:rsid w:val="00E61D9F"/>
    <w:rsid w:val="00E6747D"/>
    <w:rsid w:val="00EA2E0E"/>
    <w:rsid w:val="00EB59D6"/>
    <w:rsid w:val="00EE0470"/>
    <w:rsid w:val="00EE48F6"/>
    <w:rsid w:val="00EE56DC"/>
    <w:rsid w:val="00F2611E"/>
    <w:rsid w:val="00F37016"/>
    <w:rsid w:val="00FA4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E2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1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17B"/>
    <w:pPr>
      <w:ind w:left="720"/>
      <w:contextualSpacing/>
    </w:pPr>
  </w:style>
  <w:style w:type="paragraph" w:customStyle="1" w:styleId="Char">
    <w:name w:val="Char"/>
    <w:basedOn w:val="Normal"/>
    <w:autoRedefine/>
    <w:rsid w:val="00E6747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0">
    <w:name w:val="Char"/>
    <w:basedOn w:val="Normal"/>
    <w:autoRedefine/>
    <w:rsid w:val="00D06E2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unhideWhenUsed/>
    <w:rsid w:val="00D06E20"/>
    <w:pPr>
      <w:spacing w:before="100" w:beforeAutospacing="1" w:after="100" w:afterAutospacing="1"/>
    </w:pPr>
  </w:style>
  <w:style w:type="paragraph" w:styleId="Header">
    <w:name w:val="header"/>
    <w:basedOn w:val="Normal"/>
    <w:link w:val="HeaderChar"/>
    <w:uiPriority w:val="99"/>
    <w:unhideWhenUsed/>
    <w:rsid w:val="00E1056D"/>
    <w:pPr>
      <w:tabs>
        <w:tab w:val="center" w:pos="4680"/>
        <w:tab w:val="right" w:pos="9360"/>
      </w:tabs>
    </w:pPr>
  </w:style>
  <w:style w:type="character" w:customStyle="1" w:styleId="HeaderChar">
    <w:name w:val="Header Char"/>
    <w:basedOn w:val="DefaultParagraphFont"/>
    <w:link w:val="Header"/>
    <w:uiPriority w:val="99"/>
    <w:rsid w:val="00E1056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1056D"/>
    <w:pPr>
      <w:tabs>
        <w:tab w:val="center" w:pos="4680"/>
        <w:tab w:val="right" w:pos="9360"/>
      </w:tabs>
    </w:pPr>
  </w:style>
  <w:style w:type="character" w:customStyle="1" w:styleId="FooterChar">
    <w:name w:val="Footer Char"/>
    <w:basedOn w:val="DefaultParagraphFont"/>
    <w:link w:val="Footer"/>
    <w:uiPriority w:val="99"/>
    <w:rsid w:val="00E1056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F49A6"/>
    <w:rPr>
      <w:rFonts w:ascii="Tahoma" w:hAnsi="Tahoma" w:cs="Tahoma"/>
      <w:sz w:val="16"/>
      <w:szCs w:val="16"/>
    </w:rPr>
  </w:style>
  <w:style w:type="character" w:customStyle="1" w:styleId="BalloonTextChar">
    <w:name w:val="Balloon Text Char"/>
    <w:basedOn w:val="DefaultParagraphFont"/>
    <w:link w:val="BalloonText"/>
    <w:uiPriority w:val="99"/>
    <w:semiHidden/>
    <w:rsid w:val="009F49A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1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17B"/>
    <w:pPr>
      <w:ind w:left="720"/>
      <w:contextualSpacing/>
    </w:pPr>
  </w:style>
  <w:style w:type="paragraph" w:customStyle="1" w:styleId="Char">
    <w:name w:val="Char"/>
    <w:basedOn w:val="Normal"/>
    <w:autoRedefine/>
    <w:rsid w:val="00E6747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0">
    <w:name w:val="Char"/>
    <w:basedOn w:val="Normal"/>
    <w:autoRedefine/>
    <w:rsid w:val="00D06E2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unhideWhenUsed/>
    <w:rsid w:val="00D06E20"/>
    <w:pPr>
      <w:spacing w:before="100" w:beforeAutospacing="1" w:after="100" w:afterAutospacing="1"/>
    </w:pPr>
  </w:style>
  <w:style w:type="paragraph" w:styleId="Header">
    <w:name w:val="header"/>
    <w:basedOn w:val="Normal"/>
    <w:link w:val="HeaderChar"/>
    <w:uiPriority w:val="99"/>
    <w:unhideWhenUsed/>
    <w:rsid w:val="00E1056D"/>
    <w:pPr>
      <w:tabs>
        <w:tab w:val="center" w:pos="4680"/>
        <w:tab w:val="right" w:pos="9360"/>
      </w:tabs>
    </w:pPr>
  </w:style>
  <w:style w:type="character" w:customStyle="1" w:styleId="HeaderChar">
    <w:name w:val="Header Char"/>
    <w:basedOn w:val="DefaultParagraphFont"/>
    <w:link w:val="Header"/>
    <w:uiPriority w:val="99"/>
    <w:rsid w:val="00E1056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1056D"/>
    <w:pPr>
      <w:tabs>
        <w:tab w:val="center" w:pos="4680"/>
        <w:tab w:val="right" w:pos="9360"/>
      </w:tabs>
    </w:pPr>
  </w:style>
  <w:style w:type="character" w:customStyle="1" w:styleId="FooterChar">
    <w:name w:val="Footer Char"/>
    <w:basedOn w:val="DefaultParagraphFont"/>
    <w:link w:val="Footer"/>
    <w:uiPriority w:val="99"/>
    <w:rsid w:val="00E1056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F49A6"/>
    <w:rPr>
      <w:rFonts w:ascii="Tahoma" w:hAnsi="Tahoma" w:cs="Tahoma"/>
      <w:sz w:val="16"/>
      <w:szCs w:val="16"/>
    </w:rPr>
  </w:style>
  <w:style w:type="character" w:customStyle="1" w:styleId="BalloonTextChar">
    <w:name w:val="Balloon Text Char"/>
    <w:basedOn w:val="DefaultParagraphFont"/>
    <w:link w:val="BalloonText"/>
    <w:uiPriority w:val="99"/>
    <w:semiHidden/>
    <w:rsid w:val="009F49A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91356">
      <w:bodyDiv w:val="1"/>
      <w:marLeft w:val="0"/>
      <w:marRight w:val="0"/>
      <w:marTop w:val="0"/>
      <w:marBottom w:val="0"/>
      <w:divBdr>
        <w:top w:val="none" w:sz="0" w:space="0" w:color="auto"/>
        <w:left w:val="none" w:sz="0" w:space="0" w:color="auto"/>
        <w:bottom w:val="none" w:sz="0" w:space="0" w:color="auto"/>
        <w:right w:val="none" w:sz="0" w:space="0" w:color="auto"/>
      </w:divBdr>
    </w:div>
    <w:div w:id="97146753">
      <w:bodyDiv w:val="1"/>
      <w:marLeft w:val="0"/>
      <w:marRight w:val="0"/>
      <w:marTop w:val="0"/>
      <w:marBottom w:val="0"/>
      <w:divBdr>
        <w:top w:val="none" w:sz="0" w:space="0" w:color="auto"/>
        <w:left w:val="none" w:sz="0" w:space="0" w:color="auto"/>
        <w:bottom w:val="none" w:sz="0" w:space="0" w:color="auto"/>
        <w:right w:val="none" w:sz="0" w:space="0" w:color="auto"/>
      </w:divBdr>
    </w:div>
    <w:div w:id="620459970">
      <w:bodyDiv w:val="1"/>
      <w:marLeft w:val="0"/>
      <w:marRight w:val="0"/>
      <w:marTop w:val="0"/>
      <w:marBottom w:val="0"/>
      <w:divBdr>
        <w:top w:val="none" w:sz="0" w:space="0" w:color="auto"/>
        <w:left w:val="none" w:sz="0" w:space="0" w:color="auto"/>
        <w:bottom w:val="none" w:sz="0" w:space="0" w:color="auto"/>
        <w:right w:val="none" w:sz="0" w:space="0" w:color="auto"/>
      </w:divBdr>
    </w:div>
    <w:div w:id="1003317989">
      <w:bodyDiv w:val="1"/>
      <w:marLeft w:val="0"/>
      <w:marRight w:val="0"/>
      <w:marTop w:val="0"/>
      <w:marBottom w:val="0"/>
      <w:divBdr>
        <w:top w:val="none" w:sz="0" w:space="0" w:color="auto"/>
        <w:left w:val="none" w:sz="0" w:space="0" w:color="auto"/>
        <w:bottom w:val="none" w:sz="0" w:space="0" w:color="auto"/>
        <w:right w:val="none" w:sz="0" w:space="0" w:color="auto"/>
      </w:divBdr>
    </w:div>
    <w:div w:id="1703704905">
      <w:bodyDiv w:val="1"/>
      <w:marLeft w:val="0"/>
      <w:marRight w:val="0"/>
      <w:marTop w:val="0"/>
      <w:marBottom w:val="0"/>
      <w:divBdr>
        <w:top w:val="none" w:sz="0" w:space="0" w:color="auto"/>
        <w:left w:val="none" w:sz="0" w:space="0" w:color="auto"/>
        <w:bottom w:val="none" w:sz="0" w:space="0" w:color="auto"/>
        <w:right w:val="none" w:sz="0" w:space="0" w:color="auto"/>
      </w:divBdr>
    </w:div>
    <w:div w:id="185402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1672</Words>
  <Characters>9536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Phuong</cp:lastModifiedBy>
  <cp:revision>2</cp:revision>
  <cp:lastPrinted>2021-12-15T01:47:00Z</cp:lastPrinted>
  <dcterms:created xsi:type="dcterms:W3CDTF">2021-12-15T01:48:00Z</dcterms:created>
  <dcterms:modified xsi:type="dcterms:W3CDTF">2021-12-15T01:48:00Z</dcterms:modified>
</cp:coreProperties>
</file>